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Daniel Robinson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Wilmington, DE • drobinson68@gmail.com • 224.555.0154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React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Node.js/Express</w:t>
      </w:r>
      <w:r>
        <w:rPr>
          <w:rFonts w:ascii="Calibri" w:hAnsi="Calibri" w:eastAsia="Calibri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reusable component libraries and design systems with </w:t>
      </w:r>
      <w:r>
        <w:rPr>
          <w:rFonts w:ascii="Calibri" w:hAnsi="Calibri" w:eastAsia="Calibri"/>
          <w:b/>
          <w:sz w:val="21"/>
        </w:rPr>
        <w:t>Material-UI, Tailwind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Storybook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and integration tests using </w:t>
      </w:r>
      <w:r>
        <w:rPr>
          <w:rFonts w:ascii="Calibri" w:hAnsi="Calibri" w:eastAsia="Calibri"/>
          <w:b/>
          <w:sz w:val="21"/>
        </w:rPr>
        <w:t>Jest, React Testing Library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Cypress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Webpack, Vite, Babel</w:t>
      </w:r>
      <w:r>
        <w:rPr>
          <w:rFonts w:ascii="Calibri" w:hAnsi="Calibri" w:eastAsia="Calibri"/>
          <w:b w:val="0"/>
          <w:sz w:val="21"/>
        </w:rPr>
        <w:t xml:space="preserve"> and npm/yarn tooling.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TypeScript | HTML5 | SASS/LESS | React.js | Material-UI | Bootstrap | Tailwind CSS | REST | GraphQL | Apollo Client | WebSockets | Jest | React Testing Library | Cypress | Webpack | Babel | npm | yarn | ESLint | Node.js | Express | MongoDB | PostgreSQL | Git | Jenkins | Docker | AWS S3/CloudFront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Clearwater Energy – Wilmington, Delaware</w:t>
        <w:tab/>
        <w:t>03/2024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React, Node.js, Storybook, Next.js, JavaScript, Redux, Jest, Jenkins, Webpack, AWS S3/CloudFront, JavaScript (ES6+).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Lakeshore Software – Seattle, Washington</w:t>
        <w:tab/>
        <w:t>11/2021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Material-UI, JavaScript, Redux, Jest, Cypress, React, AWS, Webpack, Babel, TypeScript, Docker.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Westfield Health – Atlanta, Georgia</w:t>
        <w:tab/>
        <w:t>10/2020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Jest, Next.js, Webpack, Node.js, Material-UI, REST, Jenkins, Cypress, Redux, Vite, GraphQL, Redux Toolkit,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Northeastern University, Boston, Massachusetts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Daniel Robinson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