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Deepika Thakur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Columbus, OH • dthakur52@yahoo.com • 425.555.0147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Project Manager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project charters, WBS, schedules, RAID logs and </w:t>
      </w:r>
      <w:r>
        <w:rPr>
          <w:rFonts w:ascii="Calibri" w:hAnsi="Calibri" w:eastAsia="Calibri"/>
          <w:b/>
          <w:sz w:val="21"/>
        </w:rPr>
        <w:t>status reports</w:t>
      </w:r>
      <w:r>
        <w:rPr>
          <w:rFonts w:ascii="Calibri" w:hAnsi="Calibri" w:eastAsia="Calibri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PMP-certified professional with proven record of delivering </w:t>
      </w:r>
      <w:r>
        <w:rPr>
          <w:rFonts w:ascii="Calibri" w:hAnsi="Calibri" w:eastAsia="Calibri"/>
          <w:b/>
          <w:sz w:val="21"/>
        </w:rPr>
        <w:t>IT projects on time and within budget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Agile, Waterfall and Hybrid</w:t>
      </w:r>
      <w:r>
        <w:rPr>
          <w:rFonts w:ascii="Calibri" w:hAnsi="Calibri" w:eastAsia="Calibri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project budgets</w:t>
      </w:r>
      <w:r>
        <w:rPr>
          <w:rFonts w:ascii="Calibri" w:hAnsi="Calibri" w:eastAsia="Calibri"/>
          <w:b w:val="0"/>
          <w:sz w:val="21"/>
        </w:rPr>
        <w:t xml:space="preserve"> of $1M–$10M and cross-functional teams across onshore/offshore locations.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Agile | Lean Six Sigma (Green Belt) | WBS | Gantt | Critical Path | Resource Leveling | Earned Value | Budget Tracking | Risk Register | RAID Log | Change Control | Issue Management | SLA/KPI Tracking | JIRA | Confluence | Visio | Power BI | Release Management | Vendor Management | UAT Coordination | Go-Live | Transition | Stakeholder Management | Negotiation | Team Building | Conflict Resolution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Project Manager</w:t>
      </w:r>
      <w:r>
        <w:rPr>
          <w:rFonts w:ascii="Calibri" w:hAnsi="Calibri" w:eastAsia="Calibri"/>
          <w:b w:val="0"/>
          <w:sz w:val="21"/>
        </w:rPr>
        <w:t>, Prairie Insurance – Columbus, Ohio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Smartsheet, Azure DevOps, Power BI, MS Teams, JIRA, SharePoint, ServiceNow, MS Project, Confluence, Negotiation, Excel, Vendor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Prairie Software – Raleigh, North Carolina</w:t>
        <w:tab/>
        <w:t>01/2023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Project, MS Teams, ServiceNow, SharePoint, Azure DevOps, Excel, Visio, Power BI, Smartsheet, SLA/KPI Tracking, Stakeholder Management, UAT Coordination, Gantt.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Horizon Analytics – Minneapolis, Minnesota</w:t>
        <w:tab/>
        <w:t>10/2018 – 12/2022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Smartsheet, Excel, Azure DevOps, SharePoint, ServiceNow, JIRA, MS Project, MS Teams, Confluence, Mentoring, Resource Leveling, Budget Tracking, Scrum.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Texas A&amp;M University, College Station,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Deepika Thakur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