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Eric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eric.jackson18@gmail.com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Java Full Stack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Data JPA, Hibernate,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JIRA, IntelliJ IDEA,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Group, Kansas City, Missouri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 11, Spring MVC, Git, AWS, Maven, Kubernetes, PostgreSQL, React, Oracle, Testcontainers, Selenium, JBoss.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Financial, Alpharetta, Georgia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React, Jenkins, Oracle, Java 11, Spring MVC, Angular, JPA, PostgreSQL, JUnit, Bootstrap, Eclipse, Spring Boot.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Labs, Dallas, Texas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JPA, Mockito, Kubernetes, Hibernate, Jenkins, Angular, Spring Boot, Git, React, ActiveMQ, Redis, Shell.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