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Eric Taylor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Hartford, CT • etaylor12@gmail.com • 404.555.0123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DevOps Engineer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Scripting in </w:t>
      </w:r>
      <w:r>
        <w:rPr>
          <w:rFonts w:ascii="Calibri" w:hAnsi="Calibri" w:eastAsia="Calibri"/>
          <w:b/>
          <w:sz w:val="21"/>
        </w:rPr>
        <w:t>Bash, Python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PowerShell</w:t>
      </w:r>
      <w:r>
        <w:rPr>
          <w:rFonts w:ascii="Calibri" w:hAnsi="Calibri" w:eastAsia="Calibri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AWS</w:t>
      </w:r>
      <w:r>
        <w:rPr>
          <w:rFonts w:ascii="Calibri" w:hAnsi="Calibri" w:eastAsia="Calibri"/>
          <w:b w:val="0"/>
          <w:sz w:val="21"/>
        </w:rPr>
        <w:t xml:space="preserve"> experience: EC2, VPC, IAM, S3, RDS, ELB, Auto Scaling, CloudWatch, Lambda.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DevSecOps</w:t>
      </w:r>
      <w:r>
        <w:rPr>
          <w:rFonts w:ascii="Calibri" w:hAnsi="Calibri" w:eastAsia="Calibri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Experience with release management, blue-green and canary deployments.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GitHub Actions | Azure Pipelines | ArgoCD | Nexus | Artifactory | CloudFormation | Ansible | Packer | OpenShift | Grafana | ELK Stack | Splunk | Datadog | CloudWatch | Nagios | Bash | Python | PowerShell | Groovy | SonarQube | Trivy | SSL/TLS | Maven | npm | Make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Clearwater Retail Group – Hartford, Connecticut</w:t>
        <w:tab/>
        <w:t>09/2026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GitLab CI, ELK, Grafana, Helm, SonarQube, Docker, Jenkins, Vault, AWS, Packer, HashiCorp Vault.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Lakeshore Systems – Cambridge, Massachusetts</w:t>
        <w:tab/>
        <w:t>08/2023 – 08/2026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ELK, Helm, Kubernetes, Prometheus, Linux, Ansible, Grafana, Python, Vault, Datadog, IAM Policies, Groovy,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Oakridge Financial – Orlando, Florida</w:t>
        <w:tab/>
        <w:t>10/2021 – 07/2023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Terraform, Python, Bash, ArgoCD, Docker, Linux, Grafana, Helm, ELK, Make, GitLab CI, IAM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Eric Taylor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