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Fatima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fiyer75@gmail.com • 704.555.0116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PHP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exposure: </w:t>
      </w:r>
      <w:r>
        <w:rPr>
          <w:rFonts w:ascii="Calibri" w:hAnsi="Calibri" w:eastAsia="Calibri"/>
          <w:b/>
          <w:sz w:val="21"/>
        </w:rPr>
        <w:t>JavaScript, Vue.js, jQuery, Bootstrap, Tailwind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Composer, PHPUnit, Pest</w:t>
      </w:r>
      <w:r>
        <w:rPr>
          <w:rFonts w:ascii="Calibri" w:hAnsi="Calibri" w:eastAsia="Calibri"/>
          <w:b w:val="0"/>
          <w:sz w:val="21"/>
        </w:rPr>
        <w:t xml:space="preserve"> for dependency management and testing.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CSS3 | Laravel | CodeIgniter | Symfony | Livewire | Inertia.js | Vue.js | jQuery | Bootstrap | Tailwind CSS | AJAX | MySQL | MongoDB | Redis | SQLite | Pest | Docker | Nginx | Apache | GitHub Actions | Jenkins | AWS EC2/S3 | DigitalOcean | Composer | Git | JIRA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Beacon Interactive – Princeton, New Jersey</w:t>
        <w:tab/>
        <w:t>01/2023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MySQL, Laravel, AWS EC2, Vue.js, GitHub Actions, PHP 8, Postman, Composer, jQuery, WordPress,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Silverline Financial – Sacramento, California</w:t>
        <w:tab/>
        <w:t>09/2017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Nginx, PHP 8, GitHub Actions, Docker, PHPUnit, Composer, MySQL, AWS EC2, Jenkins, SQL, jQuery,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Falcon Logistics – Raleigh, North Carolina</w:t>
        <w:tab/>
        <w:t>10/2015 – 08/2017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GitHub Actions, Docker, Vue.js, PHPUnit, Laravel, Composer, AWS EC2, PHP 8, Inertia.js, PHP 7/8, Xdebug, Tailwind 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Skyline Logistics – Alpharetta, Georgia</w:t>
        <w:tab/>
        <w:t>10/2013 – 09/2015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PHPUnit, Nginx, GitHub Actions, Redis, Composer, Postman, PHP 8, Bootstrap, Vue.js, MongoDB, Tailwind CSS,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Fatima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