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Harish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harishphillips86@outlook.com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617-555-0179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Database Administrator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Log Shipping, Replication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Veeam,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Execution Plans, Index Tuning,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Networks, Indianapolis, Indiana</w:t>
        <w:tab/>
        <w:t>Senior 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 Guard, PostgreSQL, PowerShell, MySQL, Oracle, SolarWinds DPA, OEM, Redgate, SQL Server, Veeam, AWR/ASH, AWS RDS, Oracle RAC.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Technologies, New York, New York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SolarWinds DPA, Redgate, Data Guard, PostgreSQL, Bash, Linux, AWS RDS, Oracle, Always On, Windows Server, PowerShell, Grafana, AWR/ASH.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Bank, Phoenix, Arizona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September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 Guard, Redgate, SolarWinds DPA, PostgreSQL, MySQL, Always On, Bash, Oracle, AWS RDS, MongoDB, Always On AG, Oracle RAC, GCP Cloud 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