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James Thompson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jamesthompson33@yahoo.com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267-555-0156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Charlotte,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Data Scientist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statistical modelling, machine learning, predictive analytics and data-driven product decisions.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MLflow</w:t>
      </w:r>
      <w:r>
        <w:rPr>
          <w:rFonts w:ascii="Times New Roman" w:hAnsi="Times New Roman" w:eastAsia="Times New Roman"/>
          <w:b w:val="0"/>
          <w:sz w:val="21"/>
        </w:rPr>
        <w:t xml:space="preserve"> and model monitoring for drift and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NLP</w:t>
      </w:r>
      <w:r>
        <w:rPr>
          <w:rFonts w:ascii="Times New Roman" w:hAnsi="Times New Roman" w:eastAsia="Times New Roman"/>
          <w:b w:val="0"/>
          <w:sz w:val="21"/>
        </w:rPr>
        <w:t xml:space="preserve"> techniques (TF-IDF, Word2Vec, BERT) for text classification and sentiment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supervised and unsupervised models</w:t>
      </w:r>
      <w:r>
        <w:rPr>
          <w:rFonts w:ascii="Times New Roman" w:hAnsi="Times New Roman" w:eastAsia="Times New Roman"/>
          <w:b w:val="0"/>
          <w:sz w:val="21"/>
        </w:rPr>
        <w:t xml:space="preserve"> including Random Forest, XGBoost, LightGBM, SVM, K-Means and PCA.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feature engineering, model validation, hyper-parameter tuning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cross-validation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Python (scikit-learn, Pandas, NumPy, SciPy, Statsmodels)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</w:t>
      </w:r>
      <w:r>
        <w:rPr>
          <w:rFonts w:ascii="Times New Roman" w:hAnsi="Times New Roman" w:eastAsia="Times New Roman"/>
          <w:b w:val="0"/>
          <w:sz w:val="21"/>
        </w:rPr>
        <w:t xml:space="preserve"> for end-to-end data science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foundation in </w:t>
      </w:r>
      <w:r>
        <w:rPr>
          <w:rFonts w:ascii="Times New Roman" w:hAnsi="Times New Roman" w:eastAsia="Times New Roman"/>
          <w:b/>
          <w:sz w:val="21"/>
        </w:rPr>
        <w:t>statistics, probability, hypothesis testing</w:t>
      </w:r>
      <w:r>
        <w:rPr>
          <w:rFonts w:ascii="Times New Roman" w:hAnsi="Times New Roman" w:eastAsia="Times New Roman"/>
          <w:b w:val="0"/>
          <w:sz w:val="21"/>
        </w:rPr>
        <w:t xml:space="preserve"> and experimental design.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R, SQL, PySpark, Scala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 Libraries:</w:t>
      </w:r>
      <w:r>
        <w:rPr>
          <w:rFonts w:ascii="Times New Roman" w:hAnsi="Times New Roman" w:eastAsia="Times New Roman"/>
          <w:b w:val="0"/>
          <w:sz w:val="21"/>
        </w:rPr>
        <w:t xml:space="preserve"> scikit-learn, XGBoost, Statsmodels, Prophet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Techniques:</w:t>
      </w:r>
      <w:r>
        <w:rPr>
          <w:rFonts w:ascii="Times New Roman" w:hAnsi="Times New Roman" w:eastAsia="Times New Roman"/>
          <w:b w:val="0"/>
          <w:sz w:val="21"/>
        </w:rPr>
        <w:t xml:space="preserve"> Regression, Classification, Clustering, Time Series, Recommendation Systems, Anomaly Detection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Big Data/Cloud:</w:t>
      </w:r>
      <w:r>
        <w:rPr>
          <w:rFonts w:ascii="Times New Roman" w:hAnsi="Times New Roman" w:eastAsia="Times New Roman"/>
          <w:b w:val="0"/>
          <w:sz w:val="21"/>
        </w:rPr>
        <w:t xml:space="preserve"> Databricks, AWS SageMaker, Azure ML, S3, Redshift, BigQuery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Visualization:</w:t>
      </w:r>
      <w:r>
        <w:rPr>
          <w:rFonts w:ascii="Times New Roman" w:hAnsi="Times New Roman" w:eastAsia="Times New Roman"/>
          <w:b w:val="0"/>
          <w:sz w:val="21"/>
        </w:rPr>
        <w:t xml:space="preserve"> Matplotlib, Plotly,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MLOps/Tools:</w:t>
      </w:r>
      <w:r>
        <w:rPr>
          <w:rFonts w:ascii="Times New Roman" w:hAnsi="Times New Roman" w:eastAsia="Times New Roman"/>
          <w:b w:val="0"/>
          <w:sz w:val="21"/>
        </w:rPr>
        <w:t xml:space="preserve"> MLflow, Docker, Git, Airflow, FastAPI, Flask, Jupyter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MySQL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Atlas Health, Charlotte, North Carolina</w:t>
        <w:tab/>
        <w:t>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automated training pipelines using Airflow and Databricks.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engineers to productionize data pipelines and feature stores.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MLflow, AWS SageMaker, PySpark, XGBoost, Databricks, Python, Git, Docker, SQL, Regression, Tableau, Prophet, Hive.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Cedarpoint Solutions, Edison, New Jersey</w:t>
        <w:tab/>
        <w:t>Junior 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April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automated training pipelines using Airflow and Databricks.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deployed models for data drift and retrained on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methodology, assumptions and results for model governance.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XGBoost, MLflow, R, PySpark, SQL, Snowflake, Jupyter, Tableau, Docker, S3, LightGBM, Statsmodels.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University of Central Florida, Orlando, Florida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