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Jessica Adams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Plano, TX • jessica.adams97@outlook.com • 214.555.0154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DevOps Engineer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DevSecOps</w:t>
      </w:r>
      <w:r>
        <w:rPr>
          <w:rFonts w:ascii="Calibri" w:hAnsi="Calibri" w:eastAsia="Calibri"/>
          <w:b w:val="0"/>
          <w:sz w:val="21"/>
        </w:rPr>
        <w:t xml:space="preserve"> practices with SonarQube, Trivy and Vault.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Provisioned infrastructure as code with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CloudFormation</w:t>
      </w:r>
      <w:r>
        <w:rPr>
          <w:rFonts w:ascii="Calibri" w:hAnsi="Calibri" w:eastAsia="Calibri"/>
          <w:b w:val="0"/>
          <w:sz w:val="21"/>
        </w:rPr>
        <w:t xml:space="preserve">; configuration management with </w:t>
      </w:r>
      <w:r>
        <w:rPr>
          <w:rFonts w:ascii="Calibri" w:hAnsi="Calibri" w:eastAsia="Calibri"/>
          <w:b/>
          <w:sz w:val="21"/>
        </w:rPr>
        <w:t>Ansible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Experience with release management, blue-green and canary deployments.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monitoring and logging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Prometheus, Grafana, ELK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Splunk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Jenkins | GitLab CI | GitHub Actions | Azure Pipelines | ArgoCD | Nexus | Artifactory | Terraform | CloudFormation | Ansible | Packer | Chef (basic) | Docker | Kubernetes | Helm | Docker Compose | OpenShift | Grafana | CloudWatch | Bash | Python | PowerShell | Groovy | SonarQube | Trivy | SSL/TLS | Maven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Nimbus Technologies – Plano, Texas</w:t>
        <w:tab/>
        <w:t>12/2025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Bash, Vault, Grafana, Kubernetes, Linux, Helm, SonarQube, Docker, AWS, Gradle, npm, ArgoCD, Make.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Northbridge Telecom – New York, New York</w:t>
        <w:tab/>
        <w:t>11/2021 – 11/2025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Linux, GitLab CI, Ansible, Jenkins, Vault, Grafana, Docker, Kubernetes, Splunk, ELK Stack, GCP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Westfield Pharma – Philadelphia, Pennsylvania</w:t>
        <w:tab/>
        <w:t>10/2021 – 10/2021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ELK, Linux, Kubernetes, Vault, Ansible, SonarQube, Python, Jenkins, Terraform, Grafana, Trivy, ELK Stack, ArgoCD.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Engineering – Software Engineering – University of Illinois at Chicago, Illinois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Wright State University, Dayton,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Jessica Adams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