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Turner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jun.tur65@yahoo.com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Scala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Kafka, Delta Lake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Airflow, Azure Data Factory, AWS Glue, Oozie,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Teradata, Cassandra,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Data Lineage,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Retail Group, Houston, Texas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Glue, PySpark, AWS S3, Redshift, Databricks, Terraform, EMR, Airflow, Git, Delta Lake, Kafka, Kinesis, Spark.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Logistics, Cambridge, Massachusetts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Redshift, PySpark, Kafka, Airflow, AWS S3, dbt, Terraform, SQL, Snowflake, Spark, Hadoop, Docker.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