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Kimberly Cooper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kimberlycooper15@gmail.com • 646.555.0152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 Scientist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MLflow</w:t>
      </w:r>
      <w:r>
        <w:rPr>
          <w:rFonts w:ascii="Calibri" w:hAnsi="Calibri" w:eastAsia="Calibri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Python (scikit-learn, Pandas, NumPy, SciPy, Statsmodels)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</w:t>
      </w:r>
      <w:r>
        <w:rPr>
          <w:rFonts w:ascii="Calibri" w:hAnsi="Calibri" w:eastAsia="Calibri"/>
          <w:b w:val="0"/>
          <w:sz w:val="21"/>
        </w:rPr>
        <w:t xml:space="preserve"> for end-to-end data science projects.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Scala (basic) | scikit-learn | XGBoost | LightGBM | TensorFlow | Keras | PyTorch | Prophet | Regression | Clustering | Time Series | Recommendation Systems | Anomaly Detection | A/B Testing | Spark | Databricks | AWS SageMaker | Azure ML | S3 | Redshift | BigQuery | Matplotlib | Seaborn | Tableau | Docker | FastAPI | Jupyter | PostgreSQL | MySQL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Lumen Consulting – Durham, North Carolina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Snowflake, MLflow, PySpark, scikit-learn, Databricks, Git, Tableau, AWS SageMaker, R, Power BI, BigQuery.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Northbridge Software – Philadelphia, Pennsylvania</w:t>
        <w:tab/>
        <w:t>09/2019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Tableau, SQL, scikit-learn, Snowflake, R, Databricks, Python, Airflow, PySpark, Git, Seaborn.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Skyline Interactive – Louisville, Kentucky</w:t>
        <w:tab/>
        <w:t>10/2018 – 08/2019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XGBoost, PySpark, Git, AWS SageMaker, Jupyter, Databricks, Docker, scikit-learn, R, A/B Testing, Classification, Seaborn, FastAPI.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Kimberly Cooper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