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Luis Nair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luis.nair69@gmail.com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Data Analyst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statistical analysis</w:t>
      </w:r>
      <w:r>
        <w:rPr>
          <w:rFonts w:ascii="Times New Roman" w:hAnsi="Times New Roman" w:eastAsia="Times New Roman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command of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Python (Pandas, NumPy)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Excel</w:t>
      </w:r>
      <w:r>
        <w:rPr>
          <w:rFonts w:ascii="Times New Roman" w:hAnsi="Times New Roman" w:eastAsia="Times New Roman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Alteryx</w:t>
      </w:r>
      <w:r>
        <w:rPr>
          <w:rFonts w:ascii="Times New Roman" w:hAnsi="Times New Roman" w:eastAsia="Times New Roman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Tableau, Power BI, QlikView, Looker, Excel Pivot Tables, Seaborn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Informatica, Talend,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Hypothesis Testing, Regression, A/B Testing, Forecasting, Cohort Analysis, Segmentation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Git, Google Analytics, SAS, SPSS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Bank, Bellevue, Washington</w:t>
        <w:tab/>
        <w:t>Senior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Power BI, SQL, Azure, Tableau, NumPy, Alteryx, Snowflake, Pandas, QlikView, AWS S3, Excel.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Financial, Omaha, Nebraska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2018 – July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Tableau, Power BI, JIRA, Excel, Git, NumPy, AWS S3, Pandas, SAS, SSIS, Hypothesis Testing.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Energy, Denver, Colorado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2016 – February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Pandas, Git, SQL Server, AWS S3, Snowflake, JIRA, SQL, Oracle, Python, R, Redshift.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Labs, Charlotte, North Carolina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August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JIRA, SQL Server, Tableau, Power BI, Azure, NumPy, Snowflake, Git, Confluence, Segmentation, Hypothesis Testing.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