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Matthew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matthew.iye41@gmail.com • 720.555.0119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PHP / Laravel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PHP / Laravel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caching and </w:t>
      </w:r>
      <w:r>
        <w:rPr>
          <w:rFonts w:ascii="Calibri" w:hAnsi="Calibri" w:eastAsia="Calibri"/>
          <w:b/>
          <w:sz w:val="21"/>
        </w:rPr>
        <w:t>queue</w:t>
      </w:r>
      <w:r>
        <w:rPr>
          <w:rFonts w:ascii="Calibri" w:hAnsi="Calibri" w:eastAsia="Calibri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Followed </w:t>
      </w:r>
      <w:r>
        <w:rPr>
          <w:rFonts w:ascii="Calibri" w:hAnsi="Calibri" w:eastAsia="Calibri"/>
          <w:b/>
          <w:sz w:val="21"/>
        </w:rPr>
        <w:t>PSR standards</w:t>
      </w:r>
      <w:r>
        <w:rPr>
          <w:rFonts w:ascii="Calibri" w:hAnsi="Calibri" w:eastAsia="Calibri"/>
          <w:b w:val="0"/>
          <w:sz w:val="21"/>
        </w:rPr>
        <w:t>, MVC and SOLID principles.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SQL | CSS3 | Laravel | CodeIgniter | Symfony | Livewire | Inertia.js | Vue.js | jQuery | Bootstrap | Tailwind CSS | AJAX | MySQL | PostgreSQL | MongoDB | Redis | SQLite | PHPUnit | Laravel Dusk | Postman | Nginx | Apache | Jenkins | AWS EC2/S3 | DigitalOcean | Composer | Git | JIRA | Swagger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Maplewood Digital – Cleveland, Ohio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PHP 8, Vue.js, Composer, Redis, Nginx, GitHub Actions, MySQL, Git, Xdebug,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Redwood Networks – Kansas City, Missouri</w:t>
        <w:tab/>
        <w:t>01/2024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PHPUnit, Redis, MySQL, Bootstrap, GitHub Actions, Postman, Nginx, AWS EC2, Laravel Dusk, DigitalOcean, Xdebug.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Cobalt Financial – Nashville, Tennessee</w:t>
        <w:tab/>
        <w:t>10/2021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Laravel, PHP 8, Vue.js, Composer, PHPUnit, GitHub Actions, AWS EC2, Postman, Git, HTML5, CSS3, jQuery, AJAX.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Matthew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