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Mei Subramanian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Jose, CA • mei.subramanian53@gmail.com • 919.555.0148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Machine Learning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experience in </w:t>
      </w:r>
      <w:r>
        <w:rPr>
          <w:rFonts w:ascii="Calibri" w:hAnsi="Calibri" w:eastAsia="Calibri"/>
          <w:b/>
          <w:sz w:val="21"/>
        </w:rPr>
        <w:t>MLOps</w:t>
      </w:r>
      <w:r>
        <w:rPr>
          <w:rFonts w:ascii="Calibri" w:hAnsi="Calibri" w:eastAsia="Calibri"/>
          <w:b w:val="0"/>
          <w:sz w:val="21"/>
        </w:rPr>
        <w:t xml:space="preserve">: CI/CD for ML, model registry, monitoring and A/B rollout using </w:t>
      </w:r>
      <w:r>
        <w:rPr>
          <w:rFonts w:ascii="Calibri" w:hAnsi="Calibri" w:eastAsia="Calibri"/>
          <w:b/>
          <w:sz w:val="21"/>
        </w:rPr>
        <w:t>MLflow, Kubeflow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NLP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Generative AI</w:t>
      </w:r>
      <w:r>
        <w:rPr>
          <w:rFonts w:ascii="Calibri" w:hAnsi="Calibri" w:eastAsia="Calibri"/>
          <w:b w:val="0"/>
          <w:sz w:val="21"/>
        </w:rPr>
        <w:t xml:space="preserve"> applications using </w:t>
      </w:r>
      <w:r>
        <w:rPr>
          <w:rFonts w:ascii="Calibri" w:hAnsi="Calibri" w:eastAsia="Calibri"/>
          <w:b/>
          <w:sz w:val="21"/>
        </w:rPr>
        <w:t>Transformers, BERT, GPT-based LLMs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LangChain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architectures.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Java (basic) | Keras | PyTorch | Hugging Face Transformers | ONNX | TensorRT | LangChain | LlamaIndex | OpenAI API | RAG | Prompt Engineering | Fine-tuning (LoRA) | FAISS | Pinecone | MLflow | SageMaker | Airflow | Docker | Kubernetes | Terraform | AWS | Azure | Pandas | PostgreSQL | S3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Riverbend Technologies – San Jose, California</w:t>
        <w:tab/>
        <w:t>06/2024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Hugging Face, LangChain, MLflow, PyTorch, AWS SageMaker, Terraform, FAISS, TensorFlow, Prometheus, LlamaIndex, FastAPI, Kafka,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Oakridge Labs – Louisville, Kentucky</w:t>
        <w:tab/>
        <w:t>07/2023 – 05/2024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Kubernetes, LangChain, AWS SageMaker, Spark, Airflow, PyTorch, Terraform, Python, FAISS, GCP, FastAPI, Fine-tuning (LoRA), Java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Vertex Analytics – Bellevue, Washington</w:t>
        <w:tab/>
        <w:t>10/2021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Spark, Kubernetes, PyTorch, AWS SageMaker, Python, Terraform, Prometheus, Airflow, TensorFlow, Pinecone, PostgreSQL,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Mei Subramanian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