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Michael Mukherjee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Orlando, FL • michaelmukherjee12@gmail.com • 415.555.0180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Business Analyst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Senior Business Analyst with </w:t>
      </w:r>
      <w:r>
        <w:rPr>
          <w:rFonts w:ascii="Calibri" w:hAnsi="Calibri" w:eastAsia="Calibri"/>
          <w:b/>
          <w:sz w:val="21"/>
        </w:rPr>
        <w:t>7 years</w:t>
      </w:r>
      <w:r>
        <w:rPr>
          <w:rFonts w:ascii="Calibri" w:hAnsi="Calibri" w:eastAsia="Calibri"/>
          <w:b w:val="0"/>
          <w:sz w:val="21"/>
        </w:rPr>
        <w:t xml:space="preserve"> of professional experience in requirements elicitation, process modelling, stakeholder management and delivery of business solutions.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Extensive experience in </w:t>
      </w:r>
      <w:r>
        <w:rPr>
          <w:rFonts w:ascii="Calibri" w:hAnsi="Calibri" w:eastAsia="Calibri"/>
          <w:b/>
          <w:sz w:val="21"/>
        </w:rPr>
        <w:t>Agile/Scrum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Waterfall</w:t>
      </w:r>
      <w:r>
        <w:rPr>
          <w:rFonts w:ascii="Calibri" w:hAnsi="Calibri" w:eastAsia="Calibri"/>
          <w:b w:val="0"/>
          <w:sz w:val="21"/>
        </w:rPr>
        <w:t xml:space="preserve"> delivery; acted as proxy product owner.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Proven expertise in </w:t>
      </w:r>
      <w:r>
        <w:rPr>
          <w:rFonts w:ascii="Calibri" w:hAnsi="Calibri" w:eastAsia="Calibri"/>
          <w:b/>
          <w:sz w:val="21"/>
        </w:rPr>
        <w:t>requirements gathering, analysis and documentation</w:t>
      </w:r>
      <w:r>
        <w:rPr>
          <w:rFonts w:ascii="Calibri" w:hAnsi="Calibri" w:eastAsia="Calibri"/>
          <w:b w:val="0"/>
          <w:sz w:val="21"/>
        </w:rPr>
        <w:t xml:space="preserve"> (BRD, FRD, SRS, use cases, user stories).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Experienced in </w:t>
      </w:r>
      <w:r>
        <w:rPr>
          <w:rFonts w:ascii="Calibri" w:hAnsi="Calibri" w:eastAsia="Calibri"/>
          <w:b/>
          <w:sz w:val="21"/>
        </w:rPr>
        <w:t>UAT planning</w:t>
      </w:r>
      <w:r>
        <w:rPr>
          <w:rFonts w:ascii="Calibri" w:hAnsi="Calibri" w:eastAsia="Calibri"/>
          <w:b w:val="0"/>
          <w:sz w:val="21"/>
        </w:rPr>
        <w:t>, test case review and defect triage.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Facilitated </w:t>
      </w:r>
      <w:r>
        <w:rPr>
          <w:rFonts w:ascii="Calibri" w:hAnsi="Calibri" w:eastAsia="Calibri"/>
          <w:b/>
          <w:sz w:val="21"/>
        </w:rPr>
        <w:t>JAD sessions, workshops</w:t>
      </w:r>
      <w:r>
        <w:rPr>
          <w:rFonts w:ascii="Calibri" w:hAnsi="Calibri" w:eastAsia="Calibri"/>
          <w:b w:val="0"/>
          <w:sz w:val="21"/>
        </w:rPr>
        <w:t xml:space="preserve"> and stakeholder interviews.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Requirements Elicitation | BRD/FRD/SRS | Traceability Matrix | UML | BPMN | MS Visio | Data Flow Diagrams | Agile | Scrum | Kanban | Waterfall | SDLC | JIRA | Confluence | Azure DevOps | Rally | MS Project | SharePoint | Balsamiq | Figma | SQL | Excel (Pivot | VLOOKUP) | Tableau | Power BI | UAT | Test Case Design | HP ALM | Defect Management | Banking | Insurance | Retail | Telecom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Business Analyst</w:t>
      </w:r>
      <w:r>
        <w:rPr>
          <w:rFonts w:ascii="Calibri" w:hAnsi="Calibri" w:eastAsia="Calibri"/>
          <w:b w:val="0"/>
          <w:sz w:val="21"/>
        </w:rPr>
        <w:t>, Pinnacle Logistics – Orlando, Florida</w:t>
        <w:tab/>
        <w:t>06/2024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MS Visio, SQL, MS Project, HP ALM, Rally, Balsamiq, SharePoint, Confluence, JIRA, Defect Management, Requirements Elicitation.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documentation in Confluence and SharePoint.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process improvements that reduced manual effort by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Modelled as-is and to-be processes using BPMN and Visio, identifying inefficiencies and automation opportunities.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Business Analyst</w:t>
      </w:r>
      <w:r>
        <w:rPr>
          <w:rFonts w:ascii="Calibri" w:hAnsi="Calibri" w:eastAsia="Calibri"/>
          <w:b w:val="0"/>
          <w:sz w:val="21"/>
        </w:rPr>
        <w:t>, Sterling Logistics – Providence, Rhode Island</w:t>
        <w:tab/>
        <w:t>04/2023 – 05/2024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JIRA, SharePoint, Confluence, Figma, Power BI, MS Project, Excel, Tableau, Azure DevOps, Healthcare, Waterfall, Insurance.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process improvements that reduced manual effort by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UAT, reviewed test cases and supported defect triage with QA and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Modelled as-is and to-be processes using BPMN and Visio, identifying inefficiencies and automation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documentation in Confluence and SharePoint.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BRD, FRD, use cases and user stories with clear acceptance criteria.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Business Analyst</w:t>
      </w:r>
      <w:r>
        <w:rPr>
          <w:rFonts w:ascii="Calibri" w:hAnsi="Calibri" w:eastAsia="Calibri"/>
          <w:b w:val="0"/>
          <w:sz w:val="21"/>
        </w:rPr>
        <w:t>, Skyline Software – Schaumburg, Illinois</w:t>
        <w:tab/>
        <w:t>10/2019 – 03/2023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Power BI, JIRA, Confluence, Tableau, SQL, Excel, Azure DevOps, Balsamiq, HP ALM, Lucidchart, Use Cases, User Stories.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and performed impact analysis on scope, schedule and cost.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documentation in Confluence and SharePoint.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Modelled as-is and to-be processes using BPMN and Visio, identifying inefficiencies and automation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UAT, reviewed test cases and supported defect triage with QA and development teams.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Computer Science – Georgia State University, Atlanta, Georgia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Michael Mukherjee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