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Natalie Khanna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nkhanna82@yahoo.com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737-555-0141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St. Louis, Missouri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React Developer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building responsive, high-performance single-page applications with React and modern JavaScript.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</w:t>
      </w:r>
      <w:r>
        <w:rPr>
          <w:rFonts w:ascii="Times New Roman" w:hAnsi="Times New Roman" w:eastAsia="Times New Roman"/>
          <w:b/>
          <w:sz w:val="21"/>
        </w:rPr>
        <w:t>REST and GraphQL</w:t>
      </w:r>
      <w:r>
        <w:rPr>
          <w:rFonts w:ascii="Times New Roman" w:hAnsi="Times New Roman" w:eastAsia="Times New Roman"/>
          <w:b w:val="0"/>
          <w:sz w:val="21"/>
        </w:rPr>
        <w:t xml:space="preserve"> APIs using Axios, Fetch and Apollo Client.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unit and integration tests using </w:t>
      </w:r>
      <w:r>
        <w:rPr>
          <w:rFonts w:ascii="Times New Roman" w:hAnsi="Times New Roman" w:eastAsia="Times New Roman"/>
          <w:b/>
          <w:sz w:val="21"/>
        </w:rPr>
        <w:t>Jest, React Testing Library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Cypress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Node.js/Express</w:t>
      </w:r>
      <w:r>
        <w:rPr>
          <w:rFonts w:ascii="Times New Roman" w:hAnsi="Times New Roman" w:eastAsia="Times New Roman"/>
          <w:b w:val="0"/>
          <w:sz w:val="21"/>
        </w:rPr>
        <w:t xml:space="preserve"> for light backend and BFF layers.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JavaScript (ES6+), TypeScript, HTML5, CSS3, SASS</w:t>
      </w:r>
      <w:r>
        <w:rPr>
          <w:rFonts w:ascii="Times New Roman" w:hAnsi="Times New Roman" w:eastAsia="Times New Roman"/>
          <w:b w:val="0"/>
          <w:sz w:val="21"/>
        </w:rPr>
        <w:t xml:space="preserve"> and responsive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Next.js</w:t>
      </w:r>
      <w:r>
        <w:rPr>
          <w:rFonts w:ascii="Times New Roman" w:hAnsi="Times New Roman" w:eastAsia="Times New Roman"/>
          <w:b w:val="0"/>
          <w:sz w:val="21"/>
        </w:rPr>
        <w:t>, server-side rendering and code splitting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expertise in </w:t>
      </w:r>
      <w:r>
        <w:rPr>
          <w:rFonts w:ascii="Times New Roman" w:hAnsi="Times New Roman" w:eastAsia="Times New Roman"/>
          <w:b/>
          <w:sz w:val="21"/>
        </w:rPr>
        <w:t>React.js, Redux, React Hooks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Context API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HTML5, CSS3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Redux, Redux Toolkit, Next.js, React Router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UI Libraries:</w:t>
      </w:r>
      <w:r>
        <w:rPr>
          <w:rFonts w:ascii="Times New Roman" w:hAnsi="Times New Roman" w:eastAsia="Times New Roman"/>
          <w:b w:val="0"/>
          <w:sz w:val="21"/>
        </w:rPr>
        <w:t xml:space="preserve"> Material-UI, Bootstrap, Tailwind CSS, Styled Components, Storybook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APIs:</w:t>
      </w:r>
      <w:r>
        <w:rPr>
          <w:rFonts w:ascii="Times New Roman" w:hAnsi="Times New Roman" w:eastAsia="Times New Roman"/>
          <w:b w:val="0"/>
          <w:sz w:val="21"/>
        </w:rPr>
        <w:t xml:space="preserve"> GraphQL, Apollo Client, Axios, WebSockets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Jest, React Testing Library, Cypress, Enzyme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Tools:</w:t>
      </w:r>
      <w:r>
        <w:rPr>
          <w:rFonts w:ascii="Times New Roman" w:hAnsi="Times New Roman" w:eastAsia="Times New Roman"/>
          <w:b w:val="0"/>
          <w:sz w:val="21"/>
        </w:rPr>
        <w:t xml:space="preserve"> Webpack, Vite, Babel, npm, yarn, ESLint, Prettier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Backend (basic):</w:t>
      </w:r>
      <w:r>
        <w:rPr>
          <w:rFonts w:ascii="Times New Roman" w:hAnsi="Times New Roman" w:eastAsia="Times New Roman"/>
          <w:b w:val="0"/>
          <w:sz w:val="21"/>
        </w:rPr>
        <w:t xml:space="preserve"> Node.js, MongoDB, PostgreSQL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DevOps/Tools:</w:t>
      </w:r>
      <w:r>
        <w:rPr>
          <w:rFonts w:ascii="Times New Roman" w:hAnsi="Times New Roman" w:eastAsia="Times New Roman"/>
          <w:b w:val="0"/>
          <w:sz w:val="21"/>
        </w:rPr>
        <w:t xml:space="preserve"> Git, Jenkins, Docker, AWS S3/CloudFront, Figma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Ember Logistics, St. Louis, Missouri</w:t>
        <w:tab/>
        <w:t>React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Jest and React Testing Library; E2E tests with Cypress.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JavaScript, Git, GraphQL, Cypress, Storybook, Jest, Node.js, Redux, Webpack, Docker, Ant Design, SASS/LESS.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Evergreen Consulting, Kansas City, Missouri</w:t>
        <w:tab/>
        <w:t>Junior Front-End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2022 – June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jQuery and AngularJS pages to React and TypeScript.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UX designers and backend engineers to define API contracts.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Storybook, GraphQL, Redux, Jenkins, TypeScript, Next.js, Material-UI, AWS, Cypress, JIRA.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Pinnacle Systems, Seattle, Washington</w:t>
        <w:tab/>
        <w:t>Junior Front-End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April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jQuery and AngularJS pages to React and TypeScript.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Webpack/Vite builds and CI pipelines in Jenkins for automated deployment.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Next.js, Cypress, Webpack, Redux, REST, TypeScript, JavaScript, Node.js, Jenkins, Figma, React.js.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Technology – Rutgers University, New Brunswick,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University of North Texas, Denton,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