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Natalie Saxena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Houston, TX • nataliesaxena68@gmail.com • 404.555.0189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Java Full Stack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Java Full Stack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Databases: </w:t>
      </w:r>
      <w:r>
        <w:rPr>
          <w:rFonts w:ascii="Calibri" w:hAnsi="Calibri" w:eastAsia="Calibri"/>
          <w:b/>
          <w:sz w:val="21"/>
        </w:rPr>
        <w:t>Oracle, PostgreSQL, MySQL, MongoDB</w:t>
      </w:r>
      <w:r>
        <w:rPr>
          <w:rFonts w:ascii="Calibri" w:hAnsi="Calibri" w:eastAsia="Calibri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on </w:t>
      </w:r>
      <w:r>
        <w:rPr>
          <w:rFonts w:ascii="Calibri" w:hAnsi="Calibri" w:eastAsia="Calibri"/>
          <w:b/>
          <w:sz w:val="21"/>
        </w:rPr>
        <w:t>AWS/Azure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Docker, Kubernetes</w:t>
      </w:r>
      <w:r>
        <w:rPr>
          <w:rFonts w:ascii="Calibri" w:hAnsi="Calibri" w:eastAsia="Calibri"/>
          <w:b w:val="0"/>
          <w:sz w:val="21"/>
        </w:rPr>
        <w:t xml:space="preserve"> and CI/CD via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 across the full SDLC.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RESTful microservices</w:t>
      </w:r>
      <w:r>
        <w:rPr>
          <w:rFonts w:ascii="Calibri" w:hAnsi="Calibri" w:eastAsia="Calibri"/>
          <w:b w:val="0"/>
          <w:sz w:val="21"/>
        </w:rPr>
        <w:t xml:space="preserve"> and integrated with </w:t>
      </w:r>
      <w:r>
        <w:rPr>
          <w:rFonts w:ascii="Calibri" w:hAnsi="Calibri" w:eastAsia="Calibri"/>
          <w:b/>
          <w:sz w:val="21"/>
        </w:rPr>
        <w:t>Kafka, RabbitMQ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ActiveMQ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 8/11/17 | JavaScript | TypeScript | SQL | PL/SQL | Shell | Spring MVC | Spring Security | JAX-RS | Angular | React | Bootstrap | RabbitMQ | ActiveMQ | JMS | Oracle | PostgreSQL | MySQL | MongoDB | Redis | AWS (EC2 | S3 | RDS | Lambda) | Azure | Jenkins | JUnit 5 | Testcontainers | Selenium | Gradle | JIRA | SonarQube | Swagger | Tomcat | JBoss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Zenith Digital – Houston, Texas</w:t>
        <w:tab/>
        <w:t>12/2023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Spring Boot, Jenkins, Kubernetes, Mockito, React, PostgreSQL, Kafka, Java 11, Oracle, Selenium, Spring MVC, JMS.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Sterling Software – Portland, Oregon</w:t>
        <w:tab/>
        <w:t>10/2022 – 11/2023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Mockito, Spring MVC, Spring Boot, Java 11, React, Kubernetes, Git, Jenkins, Oracle, JMS, Azure, SonarQube.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University of Mumbai,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Natalie Saxena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