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Nicole Stewart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Francisco, CA • nicolestewart56@gmail.com • 512.555.0114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BI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BI Developer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ETL</w:t>
      </w:r>
      <w:r>
        <w:rPr>
          <w:rFonts w:ascii="Calibri" w:hAnsi="Calibri" w:eastAsia="Calibri"/>
          <w:b w:val="0"/>
          <w:sz w:val="21"/>
        </w:rPr>
        <w:t xml:space="preserve"> (SSIS, Informatica)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Collaborated with business users to define KPIs and visual standards.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self-service BI</w:t>
      </w:r>
      <w:r>
        <w:rPr>
          <w:rFonts w:ascii="Calibri" w:hAnsi="Calibri" w:eastAsia="Calibri"/>
          <w:b w:val="0"/>
          <w:sz w:val="21"/>
        </w:rPr>
        <w:t>, governance and workspace administration.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Optimized dashboard performance via aggregations, incremental refresh and query folding.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Power BI | Tableau | Cognos | MicroStrategy | QlikView | SSRS | Looker | SQL | DAX | MDX | Python | Power Query (M) | Informatica | Azure Data Factory | SQL Server | Oracle | Snowflake | Synapse | Redshift | Teradata | SCD Types | Fact/Dimension | OLAP Cubes | SSAS | SharePoint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BI Developer</w:t>
      </w:r>
      <w:r>
        <w:rPr>
          <w:rFonts w:ascii="Calibri" w:hAnsi="Calibri" w:eastAsia="Calibri"/>
          <w:b w:val="0"/>
          <w:sz w:val="21"/>
        </w:rPr>
        <w:t>, Aurora Networks – San Francisco, California</w:t>
        <w:tab/>
        <w:t>09/2025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Data Factory, Azure DevOps, Tableau, Snowflake, SSRS, DAX, Excel, SSIS, Power BI, SQL Server, Snowflake Schema.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BI Developer</w:t>
      </w:r>
      <w:r>
        <w:rPr>
          <w:rFonts w:ascii="Calibri" w:hAnsi="Calibri" w:eastAsia="Calibri"/>
          <w:b w:val="0"/>
          <w:sz w:val="21"/>
        </w:rPr>
        <w:t>, Orion Pharma – Columbus, Ohio</w:t>
        <w:tab/>
        <w:t>07/2025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Tableau, Snowflake, Power Query, Azure DevOps, SSIS, Excel, SSRS, SSAS, Azure Data Factory, OLAP Cubes, Oracle, Snowflake Schema.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BI Developer</w:t>
      </w:r>
      <w:r>
        <w:rPr>
          <w:rFonts w:ascii="Calibri" w:hAnsi="Calibri" w:eastAsia="Calibri"/>
          <w:b w:val="0"/>
          <w:sz w:val="21"/>
        </w:rPr>
        <w:t>, Stonegate Energy – Atlanta, Georgia</w:t>
        <w:tab/>
        <w:t>10/2020 – 06/2025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Excel, Azure DevOps, SSRS, Power Query, Git, SSIS, SQL Server, Power BI, Snowflake, QlikView, Fact/Dimension, Redshift.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Nicole Stewart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