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Nicole Thompson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nicole.thompson47@yahoo.com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Philadelphia,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PHP / Laravel Developer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PHP 7/8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Laravel</w:t>
      </w:r>
      <w:r>
        <w:rPr>
          <w:rFonts w:ascii="Times New Roman" w:hAnsi="Times New Roman" w:eastAsia="Times New Roman"/>
          <w:b w:val="0"/>
          <w:sz w:val="21"/>
        </w:rPr>
        <w:t xml:space="preserve"> (Eloquent, Blade, Queues, Events, Middleware).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AWS, DigitalOcean</w:t>
      </w:r>
      <w:r>
        <w:rPr>
          <w:rFonts w:ascii="Times New Roman" w:hAnsi="Times New Roman" w:eastAsia="Times New Roman"/>
          <w:b w:val="0"/>
          <w:sz w:val="21"/>
        </w:rPr>
        <w:t xml:space="preserve">, Nginx/Apache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secured with </w:t>
      </w:r>
      <w:r>
        <w:rPr>
          <w:rFonts w:ascii="Times New Roman" w:hAnsi="Times New Roman" w:eastAsia="Times New Roman"/>
          <w:b/>
          <w:sz w:val="21"/>
        </w:rPr>
        <w:t>Passport/Sanctum</w:t>
      </w:r>
      <w:r>
        <w:rPr>
          <w:rFonts w:ascii="Times New Roman" w:hAnsi="Times New Roman" w:eastAsia="Times New Roman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caching and </w:t>
      </w:r>
      <w:r>
        <w:rPr>
          <w:rFonts w:ascii="Times New Roman" w:hAnsi="Times New Roman" w:eastAsia="Times New Roman"/>
          <w:b/>
          <w:sz w:val="21"/>
        </w:rPr>
        <w:t>queue</w:t>
      </w:r>
      <w:r>
        <w:rPr>
          <w:rFonts w:ascii="Times New Roman" w:hAnsi="Times New Roman" w:eastAsia="Times New Roman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skills, query optimisation and database design; some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SQL,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Laravel, CodeIgniter, Symfony, WordPress, Livewire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Bootstrap,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PostgreSQL,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Pest,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Docker, Nginx, Apache, GitHub Actions, Jenkins, AWS EC2/S3, DigitalOcean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Composer, Swagger, Xdebug, PHPStorm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Solutions, Philadelphia, Pennsylvania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PHP 8, Docker, Redis, Bootstrap, Nginx, Postman, Vue.js, PHPUnit, Composer, Inertia.js, AJAX.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Telecom, Nashville, Tennessee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Composer, Redis, Postman, MySQL, Docker, Bootstrap, Laravel, PHPUnit, Symfony, Livewire, JIRA.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