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Nikhil Bose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nbose16@yahoo.com • 305.555.0120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.NET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Server</w:t>
      </w:r>
      <w:r>
        <w:rPr>
          <w:rFonts w:ascii="Calibri" w:hAnsi="Calibri" w:eastAsia="Calibri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Azure (App Services, Functions, Service Bus, Key Vault)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front-end technologies: </w:t>
      </w:r>
      <w:r>
        <w:rPr>
          <w:rFonts w:ascii="Calibri" w:hAnsi="Calibri" w:eastAsia="Calibri"/>
          <w:b/>
          <w:sz w:val="21"/>
        </w:rPr>
        <w:t>Angular, React, JavaScript, jQuery, Bootstrap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xUnit, NUnit, Moq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C# | VB.NET | T-SQL | JavaScript | TypeScript | .NET Framework 4.x | .NET Core | .NET 6/8 | ASP.NET MVC | Web API | Blazor | React | HTML5 | CSS3 | Bootstrap | SQL Server | Oracle | Cosmos DB | MongoDB | PostgreSQL | Azure App Service | Azure Functions | Azure DevOps | Kubernetes | xUnit | Moq | SpecFlow | Postman | Visual Studio | VS Code | Git | TFS | SSMS | JIRA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.NET Developer</w:t>
      </w:r>
      <w:r>
        <w:rPr>
          <w:rFonts w:ascii="Calibri" w:hAnsi="Calibri" w:eastAsia="Calibri"/>
          <w:b w:val="0"/>
          <w:sz w:val="21"/>
        </w:rPr>
        <w:t>, Clearwater Pharma – Princeton, New Jersey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Entity Framework, C#, Serilog, SQL Server, Service Bus, Git, xUnit, ASP.NET Core, Azure DevOps, Angular, Swagger, CSS3.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Crestview Solutions – Columbus, Ohio</w:t>
        <w:tab/>
        <w:t>07/2021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Serilog, Docker, xUnit, Moq, Swagger, Web API, Azure, C#, ASP.NET Core, .NET Framework 4.x, Kubernetes.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Ember Technologies – Edison, New Jersey</w:t>
        <w:tab/>
        <w:t>11/2017 – 06/2021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Web API, Azure, Entity Framework, xUnit, Swagger, Angular, SQL Server, Azure DevOps, ASP.NET MVC,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Granite Pharma – Alpharetta, Georgia</w:t>
        <w:tab/>
        <w:t>10/2013 – 10/2017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Azure DevOps, Web API, Angular, Swagger, Service Bus, Visual Studio, Serilog, xUnit, Postman, jQuery, .NET Core, React.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Nikhil Bose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