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Miller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Houston, TX • nmiller61@gmail.com • 415.555.0153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Scrum Master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Scrum Master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JIRA, Confluence, Azure DevOps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Rally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Coached Product Owners on </w:t>
      </w:r>
      <w:r>
        <w:rPr>
          <w:rFonts w:ascii="Calibri" w:hAnsi="Calibri" w:eastAsia="Calibri"/>
          <w:b/>
          <w:sz w:val="21"/>
        </w:rPr>
        <w:t>backlog management</w:t>
      </w:r>
      <w:r>
        <w:rPr>
          <w:rFonts w:ascii="Calibri" w:hAnsi="Calibri" w:eastAsia="Calibri"/>
          <w:b w:val="0"/>
          <w:sz w:val="21"/>
        </w:rPr>
        <w:t xml:space="preserve">, prioritisation and </w:t>
      </w:r>
      <w:r>
        <w:rPr>
          <w:rFonts w:ascii="Calibri" w:hAnsi="Calibri" w:eastAsia="Calibri"/>
          <w:b/>
          <w:sz w:val="21"/>
        </w:rPr>
        <w:t>user story writing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scaling Agile with </w:t>
      </w:r>
      <w:r>
        <w:rPr>
          <w:rFonts w:ascii="Calibri" w:hAnsi="Calibri" w:eastAsia="Calibri"/>
          <w:b/>
          <w:sz w:val="21"/>
        </w:rPr>
        <w:t>SAFe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Scrum of Scrums</w:t>
      </w:r>
      <w:r>
        <w:rPr>
          <w:rFonts w:ascii="Calibri" w:hAnsi="Calibri" w:eastAsia="Calibri"/>
          <w:b w:val="0"/>
          <w:sz w:val="21"/>
        </w:rPr>
        <w:t xml:space="preserve">; supported </w:t>
      </w:r>
      <w:r>
        <w:rPr>
          <w:rFonts w:ascii="Calibri" w:hAnsi="Calibri" w:eastAsia="Calibri"/>
          <w:b/>
          <w:sz w:val="21"/>
        </w:rPr>
        <w:t>PI planning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Tracked </w:t>
      </w:r>
      <w:r>
        <w:rPr>
          <w:rFonts w:ascii="Calibri" w:hAnsi="Calibri" w:eastAsia="Calibri"/>
          <w:b/>
          <w:sz w:val="21"/>
        </w:rPr>
        <w:t>velocity, burndown, cumulative flow</w:t>
      </w:r>
      <w:r>
        <w:rPr>
          <w:rFonts w:ascii="Calibri" w:hAnsi="Calibri" w:eastAsia="Calibri"/>
          <w:b w:val="0"/>
          <w:sz w:val="21"/>
        </w:rPr>
        <w:t xml:space="preserve"> and other Agile metrics to improve predictability.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Kanban | LeSS (basic) | Lean | Sprint Planning | Daily Stand-up | Sprint Review | Retrospective | Backlog Refinement | PI Planning | Burndown/Burnup | Cycle Time | Lead Time | JIRA | Confluence | Azure DevOps | Rally | VersionOne | Miro | MS Project | Trello | Team Coaching | Facilitation | Conflict Resolution | Servant Leadership | Mentoring | CI/CD | DevOps | TDD/BDD | API basics | SQL basics | CSM | PSM I | SAFe Scrum Master | PMI-ACP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Scrum Master</w:t>
      </w:r>
      <w:r>
        <w:rPr>
          <w:rFonts w:ascii="Calibri" w:hAnsi="Calibri" w:eastAsia="Calibri"/>
          <w:b w:val="0"/>
          <w:sz w:val="21"/>
        </w:rPr>
        <w:t>, Highland Energy – Houston, Texas</w:t>
        <w:tab/>
        <w:t>12/2022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Miro, MS Project, Scrum, Slack, SAFe, JIRA, Kanban, Rally, Azure DevOps, Lean, API basics.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Silverline Pharma – Phoenix, Arizona</w:t>
        <w:tab/>
        <w:t>06/2022 – 11/2022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MS Project, Scrum, SAFe, Miro, Azure DevOps, Confluence, JIRA, Rally, Kanban, PSM I, XP, PI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team engagement and reduced sprint carry-over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remote and hybrid ceremonies using Miro and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Coached teams on Agile principles, working agreements and continuous improvement through retrospectives.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Agile Coach (Associate)</w:t>
      </w:r>
      <w:r>
        <w:rPr>
          <w:rFonts w:ascii="Calibri" w:hAnsi="Calibri" w:eastAsia="Calibri"/>
          <w:b w:val="0"/>
          <w:sz w:val="21"/>
        </w:rPr>
        <w:t>, Skyline Logistics – San Jose, California</w:t>
        <w:tab/>
        <w:t>10/2020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SAFe, MS Teams, Slack, JIRA, MS Project, Azure DevOps, Scrum, Confluence, Rally, Conflict Resolution, Cumulative Flow, Team Coaching.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new Scrum Masters and ran Agile training workshops.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Partnered with QA and DevOps to promote test automation and CI/CD.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SAFe PI planning and coordinated dependencies across multiple Agile Release Train teams.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Miller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