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Omar Hassan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Orlando, FL • ohassan99@yahoo.com • 224.555.0114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QA Automation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Senior QA Automation Engineer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test strategy, automation frameworks and quality assurance for web, API and mobile applications.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in </w:t>
      </w:r>
      <w:r>
        <w:rPr>
          <w:rFonts w:ascii="Calibri" w:hAnsi="Calibri" w:eastAsia="Calibri"/>
          <w:b/>
          <w:sz w:val="21"/>
        </w:rPr>
        <w:t>Agile/Scrum</w:t>
      </w:r>
      <w:r>
        <w:rPr>
          <w:rFonts w:ascii="Calibri" w:hAnsi="Calibri" w:eastAsia="Calibri"/>
          <w:b w:val="0"/>
          <w:sz w:val="21"/>
        </w:rPr>
        <w:t xml:space="preserve"> teams, participating in all ceremonies.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in </w:t>
      </w:r>
      <w:r>
        <w:rPr>
          <w:rFonts w:ascii="Calibri" w:hAnsi="Calibri" w:eastAsia="Calibri"/>
          <w:b/>
          <w:sz w:val="21"/>
        </w:rPr>
        <w:t>manual and automation testing</w:t>
      </w:r>
      <w:r>
        <w:rPr>
          <w:rFonts w:ascii="Calibri" w:hAnsi="Calibri" w:eastAsia="Calibri"/>
          <w:b w:val="0"/>
          <w:sz w:val="21"/>
        </w:rPr>
        <w:t xml:space="preserve"> across the full </w:t>
      </w:r>
      <w:r>
        <w:rPr>
          <w:rFonts w:ascii="Calibri" w:hAnsi="Calibri" w:eastAsia="Calibri"/>
          <w:b/>
          <w:sz w:val="21"/>
        </w:rPr>
        <w:t>STLC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and maintained automation frameworks using </w:t>
      </w:r>
      <w:r>
        <w:rPr>
          <w:rFonts w:ascii="Calibri" w:hAnsi="Calibri" w:eastAsia="Calibri"/>
          <w:b/>
          <w:sz w:val="21"/>
        </w:rPr>
        <w:t>Selenium WebDriver, TestNG, Cucumber (BDD)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Java/Python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Performance testing with </w:t>
      </w:r>
      <w:r>
        <w:rPr>
          <w:rFonts w:ascii="Calibri" w:hAnsi="Calibri" w:eastAsia="Calibri"/>
          <w:b/>
          <w:sz w:val="21"/>
        </w:rPr>
        <w:t>JMeter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LoadRunner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Selenium WebDriver | Cypress | Playwright | Appium | Katalon | TestComplete | Java | JavaScript | SQL | TestNG | JUnit | PyTest | Cucumber | Page Object Model | Data-driven | Hybrid | Postman | REST Assured | SoapUI | Swagger | Newman | JMeter | LoadRunner | Gatling | Jenkins | Git | Maven | Docker | Azure DevOps | BrowserStack | Zephyr | Confluence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QA Automation Engineer</w:t>
      </w:r>
      <w:r>
        <w:rPr>
          <w:rFonts w:ascii="Calibri" w:hAnsi="Calibri" w:eastAsia="Calibri"/>
          <w:b w:val="0"/>
          <w:sz w:val="21"/>
        </w:rPr>
        <w:t>, Oakridge Pharma – Orlando, Florida</w:t>
        <w:tab/>
        <w:t>02/2022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Appium, TestRail, BrowserStack, Cucumber, Jenkins, SQL, Maven, Java, JMeter, Data-driven, TestComplete, Swagger, Postman.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testers on automation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BDD test suites with Cucumber and Gherkin for regression and smoke testing.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Automation Engineer</w:t>
      </w:r>
      <w:r>
        <w:rPr>
          <w:rFonts w:ascii="Calibri" w:hAnsi="Calibri" w:eastAsia="Calibri"/>
          <w:b w:val="0"/>
          <w:sz w:val="21"/>
        </w:rPr>
        <w:t>, Orion Health – Jersey City, New Jersey</w:t>
        <w:tab/>
        <w:t>08/2019 – 01/2022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Cypress, TestNG, Maven, Jenkins, TestRail, Postman, BrowserStack, Cucumber, Azure DevOps, Confluence.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sprint planning, daily stand-ups and retrospectives.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Analyst</w:t>
      </w:r>
      <w:r>
        <w:rPr>
          <w:rFonts w:ascii="Calibri" w:hAnsi="Calibri" w:eastAsia="Calibri"/>
          <w:b w:val="0"/>
          <w:sz w:val="21"/>
        </w:rPr>
        <w:t>, Meridian Networks – Jersey City, New Jersey</w:t>
        <w:tab/>
        <w:t>10/2018 – 07/2019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JMeter, TestNG, Selenium, Cucumber, Postman, Java, Jenkins, JIRA, Appium, Newman, Python, SQL, Gatling.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automation suites with Jenkins for nightly runs and automatic reporting.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University of Mumbai,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Omar Hassan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