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Omar Singh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omarsingh25@yahoo.com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512-555-0179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Hartford, Connecticut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Senior Golang Engineer with </w:t>
      </w:r>
      <w:r>
        <w:rPr>
          <w:rFonts w:ascii="Times New Roman" w:hAnsi="Times New Roman" w:eastAsia="Times New Roman"/>
          <w:b/>
          <w:sz w:val="21"/>
        </w:rPr>
        <w:t>11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high-performance backend services and microservices in Go.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Deployed to </w:t>
      </w:r>
      <w:r>
        <w:rPr>
          <w:rFonts w:ascii="Times New Roman" w:hAnsi="Times New Roman" w:eastAsia="Times New Roman"/>
          <w:b/>
          <w:sz w:val="21"/>
        </w:rPr>
        <w:t>Kubernetes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Docker, Helm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Terraform</w:t>
      </w:r>
      <w:r>
        <w:rPr>
          <w:rFonts w:ascii="Times New Roman" w:hAnsi="Times New Roman" w:eastAsia="Times New Roman"/>
          <w:b w:val="0"/>
          <w:sz w:val="21"/>
        </w:rPr>
        <w:t xml:space="preserve"> on AWS/GCP.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Proficient in </w:t>
      </w:r>
      <w:r>
        <w:rPr>
          <w:rFonts w:ascii="Times New Roman" w:hAnsi="Times New Roman" w:eastAsia="Times New Roman"/>
          <w:b/>
          <w:sz w:val="21"/>
        </w:rPr>
        <w:t>Go (Golang)</w:t>
      </w:r>
      <w:r>
        <w:rPr>
          <w:rFonts w:ascii="Times New Roman" w:hAnsi="Times New Roman" w:eastAsia="Times New Roman"/>
          <w:b w:val="0"/>
          <w:sz w:val="21"/>
        </w:rPr>
        <w:t xml:space="preserve"> with strong knowledge of </w:t>
      </w:r>
      <w:r>
        <w:rPr>
          <w:rFonts w:ascii="Times New Roman" w:hAnsi="Times New Roman" w:eastAsia="Times New Roman"/>
          <w:b/>
          <w:sz w:val="21"/>
        </w:rPr>
        <w:t>goroutines, channels, context</w:t>
      </w:r>
      <w:r>
        <w:rPr>
          <w:rFonts w:ascii="Times New Roman" w:hAnsi="Times New Roman" w:eastAsia="Times New Roman"/>
          <w:b w:val="0"/>
          <w:sz w:val="21"/>
        </w:rPr>
        <w:t xml:space="preserve"> and concurrency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Observability with </w:t>
      </w:r>
      <w:r>
        <w:rPr>
          <w:rFonts w:ascii="Times New Roman" w:hAnsi="Times New Roman" w:eastAsia="Times New Roman"/>
          <w:b/>
          <w:sz w:val="21"/>
        </w:rPr>
        <w:t>Prometheus, Grafana, Jaeger</w:t>
      </w:r>
      <w:r>
        <w:rPr>
          <w:rFonts w:ascii="Times New Roman" w:hAnsi="Times New Roman" w:eastAsia="Times New Roman"/>
          <w:b w:val="0"/>
          <w:sz w:val="21"/>
        </w:rPr>
        <w:t xml:space="preserve"> and structured logging.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testify, gomock</w:t>
      </w:r>
      <w:r>
        <w:rPr>
          <w:rFonts w:ascii="Times New Roman" w:hAnsi="Times New Roman" w:eastAsia="Times New Roman"/>
          <w:b w:val="0"/>
          <w:sz w:val="21"/>
        </w:rPr>
        <w:t xml:space="preserve"> and benchmark profiling with </w:t>
      </w:r>
      <w:r>
        <w:rPr>
          <w:rFonts w:ascii="Times New Roman" w:hAnsi="Times New Roman" w:eastAsia="Times New Roman"/>
          <w:b/>
          <w:sz w:val="21"/>
        </w:rPr>
        <w:t>pprof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Messaging with </w:t>
      </w:r>
      <w:r>
        <w:rPr>
          <w:rFonts w:ascii="Times New Roman" w:hAnsi="Times New Roman" w:eastAsia="Times New Roman"/>
          <w:b/>
          <w:sz w:val="21"/>
        </w:rPr>
        <w:t>Kafka, NATS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RabbitMQ</w:t>
      </w:r>
      <w:r>
        <w:rPr>
          <w:rFonts w:ascii="Times New Roman" w:hAnsi="Times New Roman" w:eastAsia="Times New Roman"/>
          <w:b w:val="0"/>
          <w:sz w:val="21"/>
        </w:rPr>
        <w:t>; event-driven architectures.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with GitHub Actions and Jenkins.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Go,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Gin, gRPC, Protobuf, GORM, Cobra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PostgreSQL, MySQL, MongoDB, Redis, Cassandra, Elasticsearch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Messaging:</w:t>
      </w:r>
      <w:r>
        <w:rPr>
          <w:rFonts w:ascii="Times New Roman" w:hAnsi="Times New Roman" w:eastAsia="Times New Roman"/>
          <w:b w:val="0"/>
          <w:sz w:val="21"/>
        </w:rPr>
        <w:t xml:space="preserve"> NATS, RabbitMQ, SQS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&amp; DevOps:</w:t>
      </w:r>
      <w:r>
        <w:rPr>
          <w:rFonts w:ascii="Times New Roman" w:hAnsi="Times New Roman" w:eastAsia="Times New Roman"/>
          <w:b w:val="0"/>
          <w:sz w:val="21"/>
        </w:rPr>
        <w:t xml:space="preserve"> Docker, Kubernetes, Helm, Terraform, AWS, GCP,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Observability:</w:t>
      </w:r>
      <w:r>
        <w:rPr>
          <w:rFonts w:ascii="Times New Roman" w:hAnsi="Times New Roman" w:eastAsia="Times New Roman"/>
          <w:b w:val="0"/>
          <w:sz w:val="21"/>
        </w:rPr>
        <w:t xml:space="preserve"> Prometheus, Grafana, Jaeger, OpenTelemetry, ELK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testify, gomock, Ginkgo, Postman, k6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Financial, Hartford, Connecticut</w:t>
        <w:tab/>
        <w:t>Senior Golang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May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gRPC, AWS, PostgreSQL, Gin, Terraform, Jaeger, Go, Redis, GitHub Actions, Kubernetes, Kafka.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Bank, Indianapolis, Indiana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December 2022 – April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CLI tools and internal libraries using Cobra.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Jaeger, Kafka, Redis, Helm, Terraform, Gin, gRPC, Protobuf, GitHub Actions, PostgreSQL, SQS.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Redwood Digital, Irvine, California</w:t>
        <w:tab/>
        <w:t>Golang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2017 – November 2022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built scalable microservices in Go exposing REST and gRPC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CI/CD pipelines for build, lint (golangci-lint), test and deploy.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event-driven workflows with Kafka producers and consumers.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Terraform, Protobuf, GitHub Actions, AWS, gRPC, Docker, Kafka, Go, Prometheus, PostgreSQL, gomock, OpenTelemetry.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Systems, Detroit, Michigan</w:t>
        <w:tab/>
        <w:t>Junior Go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2015 – July 2017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Containerised services with Docker and deployed to Kubernetes using Helm charts.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Optimised services using pprof and benchmarks, cutting p99 latency by 45%.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Python monoliths to Go services, improving throughput significantly.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OpenAPI/Swagger and proto definitions.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PostgreSQL schemas and used GORM/sqlx for data access; added Redis caching.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Instrumented services with Prometheus metrics, Jaeger tracing and structured logs.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Participated in design reviews, on-call and incident postmortems.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goroutines, channels and worker pools to process high-volume workloads concurrently.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via JWT/OAuth2 and rate limiting middleware.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integration tests with testify and gomock; maintained coverage above 80%.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Go, PostgreSQL, Prometheus, AWS, Protobuf, Redis, Kafka, Terraform, Gin, Rust (basic), Jenkins, GORM, GitHub Actions.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Master of Science – Computer Science – Texas A&amp;M University, College Station, Texas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Illinois Institute of Technology, Chicago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