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Priya Bose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Princeton, NJ • pbose91@yahoo.com • 646.555.0107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L2-EAD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Project Manager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Senior Project Manager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end-to-end delivery of IT projects with focus on scope, schedule, budget, risk and stakeholder management.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Excellent </w:t>
      </w:r>
      <w:r>
        <w:rPr>
          <w:rFonts w:ascii="Calibri" w:hAnsi="Calibri" w:eastAsia="Calibri"/>
          <w:b/>
          <w:sz w:val="21"/>
        </w:rPr>
        <w:t>stakeholder communication</w:t>
      </w:r>
      <w:r>
        <w:rPr>
          <w:rFonts w:ascii="Calibri" w:hAnsi="Calibri" w:eastAsia="Calibri"/>
          <w:b w:val="0"/>
          <w:sz w:val="21"/>
        </w:rPr>
        <w:t>, negotiation and leadership skills.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in </w:t>
      </w:r>
      <w:r>
        <w:rPr>
          <w:rFonts w:ascii="Calibri" w:hAnsi="Calibri" w:eastAsia="Calibri"/>
          <w:b/>
          <w:sz w:val="21"/>
        </w:rPr>
        <w:t>risk management, change control, resource planning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vendor management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</w:t>
      </w:r>
      <w:r>
        <w:rPr>
          <w:rFonts w:ascii="Calibri" w:hAnsi="Calibri" w:eastAsia="Calibri"/>
          <w:b/>
          <w:sz w:val="21"/>
        </w:rPr>
        <w:t>MS Project, JIRA, Smartsheet, Confluence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SharePoint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Experience in banking, healthcare, retail and telecom domains.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Agile | Scrum | Waterfall | Hybrid | PMBOK | Lean Six Sigma (Green Belt) | WBS | Gantt | Critical Path | Resource Leveling | Budget Tracking | Risk Register | RAID Log | Change Control | Issue Management | SLA/KPI Tracking | MS Project | Confluence | SharePoint | Azure DevOps | Release Management | Vendor Management | UAT Coordination | Go-Live | Transition | Stakeholder Management | Negotiation | Team Building | Mentoring | Conflict Resolution | PMP | CSM | ITIL Foundation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Project Manager</w:t>
      </w:r>
      <w:r>
        <w:rPr>
          <w:rFonts w:ascii="Calibri" w:hAnsi="Calibri" w:eastAsia="Calibri"/>
          <w:b w:val="0"/>
          <w:sz w:val="21"/>
        </w:rPr>
        <w:t>, Brightwave Telecom – Princeton, New Jersey</w:t>
        <w:tab/>
        <w:t>12/2020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MS Teams, Power BI, SharePoint, Azure DevOps, JIRA, MS Project, Confluence, Visio, Excel, Release Management, Issue Management, ITIL Foundation, RAID Log.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third-party vendors, SLAs and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budgets and forecasts, achieving cost savings of 8–12% through proactive vendor negotiation.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project coordinators and team leads.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cross-functional teams of 15+ resources across onshore and offshore locations.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Project Manager</w:t>
      </w:r>
      <w:r>
        <w:rPr>
          <w:rFonts w:ascii="Calibri" w:hAnsi="Calibri" w:eastAsia="Calibri"/>
          <w:b w:val="0"/>
          <w:sz w:val="21"/>
        </w:rPr>
        <w:t>, Maplewood Insurance – Atlanta, Georgia</w:t>
        <w:tab/>
        <w:t>07/2019 – 11/2020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Confluence, SharePoint, JIRA, MS Project, Smartsheet, Azure DevOps, ServiceNow, MS Teams, Excel, Lean Six Sigma (Green Belt), Issue Management, Earned Value, Go-Live.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release planning, UAT, cutover and go-live activities.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third-party vendors, SLAs and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budgets and forecasts, achieving cost savings of 8–12% through proactive vendor negotiation.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Identified, assessed and mitigated risks; maintained risk register and escalation paths.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cross-functional teams of 15+ resources across onshore and offshore locations.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Project Coordinator</w:t>
      </w:r>
      <w:r>
        <w:rPr>
          <w:rFonts w:ascii="Calibri" w:hAnsi="Calibri" w:eastAsia="Calibri"/>
          <w:b w:val="0"/>
          <w:sz w:val="21"/>
        </w:rPr>
        <w:t>, Ember Systems – Alpharetta, Georgia</w:t>
        <w:tab/>
        <w:t>10/2018 – 06/2019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JIRA, Confluence, Visio, Azure DevOps, Smartsheet, Excel, MS Project, MS Teams, ServiceNow, Earned Value, Change Control, Gantt.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release planning, UAT, cutover and go-live activities.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budgets and forecasts, achieving cost savings of 8–12% through proactive vendor negotiation.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through formal change control and impact analysis.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Arizona State University, Tempe, Arizona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Priya Bose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