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Rachel Hassan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rhassan62@gmail.com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972-555-0108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Providence, Rhode Island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BI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Power BI, Tableau, Cognos, MicroStrategy, QlikView,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MDX, Python, Power Query (M)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Azure Data Factory, Talend,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Snowflake, Synapse,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Types, Fact/Dimension,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Azure DevOps, Excel,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Analytics, Providence, Rhode Island</w:t>
        <w:tab/>
        <w:t>Senior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DAX, Power Query, SSIS, Power BI, SQL Server, Snowflake, Azure Data Factory, Tableau, Git, Python, SCD Types.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Solutions, Richmond, Virginia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2024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Azure Data Factory, SSIS, Power Query, Snowflake, Tableau, Azure DevOps, DAX, Power BI, OLAP Cubes, Star Schema, Cognos.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Systems, Schaumburg, Illinois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2023 – June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SSAS, Azure DevOps, Git, Azure Synapse, SQL Server, Azure Data Factory, Power BI, SSRS, Excel, Teradata, Informatica, Tableau.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Energy, Bellevue, Washington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May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SSIS, Azure DevOps, Power BI, Git, DAX, Tableau, Snowflake, Azure Synapse, Power Query, SSRS, Talend, QlikView.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