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Rahul Das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rahuldas91@gmail.com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267-555-0100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Kansas City, Missouri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Senior SQL Developer with </w:t>
      </w:r>
      <w:r>
        <w:rPr>
          <w:rFonts w:ascii="Times New Roman" w:hAnsi="Times New Roman" w:eastAsia="Times New Roman"/>
          <w:b/>
          <w:sz w:val="21"/>
        </w:rPr>
        <w:t>12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database design, T-SQL / PL/SQL development, query tuning and data integration.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database design, normalization</w:t>
      </w:r>
      <w:r>
        <w:rPr>
          <w:rFonts w:ascii="Times New Roman" w:hAnsi="Times New Roman" w:eastAsia="Times New Roman"/>
          <w:b w:val="0"/>
          <w:sz w:val="21"/>
        </w:rPr>
        <w:t>, data modelling and ER diagrams.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in </w:t>
      </w:r>
      <w:r>
        <w:rPr>
          <w:rFonts w:ascii="Times New Roman" w:hAnsi="Times New Roman" w:eastAsia="Times New Roman"/>
          <w:b/>
          <w:sz w:val="21"/>
        </w:rPr>
        <w:t>performance tuning</w:t>
      </w:r>
      <w:r>
        <w:rPr>
          <w:rFonts w:ascii="Times New Roman" w:hAnsi="Times New Roman" w:eastAsia="Times New Roman"/>
          <w:b w:val="0"/>
          <w:sz w:val="21"/>
        </w:rPr>
        <w:t xml:space="preserve"> using execution plans, SQL Profiler and Query Store.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error handling, transactions, CTEs, temp tables</w:t>
      </w:r>
      <w:r>
        <w:rPr>
          <w:rFonts w:ascii="Times New Roman" w:hAnsi="Times New Roman" w:eastAsia="Times New Roman"/>
          <w:b w:val="0"/>
          <w:sz w:val="21"/>
        </w:rPr>
        <w:t xml:space="preserve"> and dynamic 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and deployed </w:t>
      </w:r>
      <w:r>
        <w:rPr>
          <w:rFonts w:ascii="Times New Roman" w:hAnsi="Times New Roman" w:eastAsia="Times New Roman"/>
          <w:b/>
          <w:sz w:val="21"/>
        </w:rPr>
        <w:t>SSIS</w:t>
      </w:r>
      <w:r>
        <w:rPr>
          <w:rFonts w:ascii="Times New Roman" w:hAnsi="Times New Roman" w:eastAsia="Times New Roman"/>
          <w:b w:val="0"/>
          <w:sz w:val="21"/>
        </w:rPr>
        <w:t xml:space="preserve"> packages for ETL and data migration across heterogeneous sources.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SQL Server 2012/2016/2019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Oracle 11g/12c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PostgreSQL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MySQL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</w:t>
      </w:r>
      <w:r>
        <w:rPr>
          <w:rFonts w:ascii="Times New Roman" w:hAnsi="Times New Roman" w:eastAsia="Times New Roman"/>
          <w:b/>
          <w:sz w:val="21"/>
        </w:rPr>
        <w:t>SSRS</w:t>
      </w:r>
      <w:r>
        <w:rPr>
          <w:rFonts w:ascii="Times New Roman" w:hAnsi="Times New Roman" w:eastAsia="Times New Roman"/>
          <w:b w:val="0"/>
          <w:sz w:val="21"/>
        </w:rPr>
        <w:t xml:space="preserve"> reports including parameterized, drill-down and sub-reports.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writing complex </w:t>
      </w:r>
      <w:r>
        <w:rPr>
          <w:rFonts w:ascii="Times New Roman" w:hAnsi="Times New Roman" w:eastAsia="Times New Roman"/>
          <w:b/>
          <w:sz w:val="21"/>
        </w:rPr>
        <w:t>T-SQL</w:t>
      </w:r>
      <w:r>
        <w:rPr>
          <w:rFonts w:ascii="Times New Roman" w:hAnsi="Times New Roman" w:eastAsia="Times New Roman"/>
          <w:b w:val="0"/>
          <w:sz w:val="21"/>
        </w:rPr>
        <w:t xml:space="preserve"> queries, </w:t>
      </w:r>
      <w:r>
        <w:rPr>
          <w:rFonts w:ascii="Times New Roman" w:hAnsi="Times New Roman" w:eastAsia="Times New Roman"/>
          <w:b/>
          <w:sz w:val="21"/>
        </w:rPr>
        <w:t>stored procedures, functions, triggers, views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indexes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SQL Agent jobs</w:t>
      </w:r>
      <w:r>
        <w:rPr>
          <w:rFonts w:ascii="Times New Roman" w:hAnsi="Times New Roman" w:eastAsia="Times New Roman"/>
          <w:b w:val="0"/>
          <w:sz w:val="21"/>
        </w:rPr>
        <w:t>, backup/restore, and basic DBA activities.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 11g/12c, PostgreSQL, MySQL, Azure SQL, DB2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T-SQL, PL/SQL, C#, Python, PowerShell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 &amp; Reporting:</w:t>
      </w:r>
      <w:r>
        <w:rPr>
          <w:rFonts w:ascii="Times New Roman" w:hAnsi="Times New Roman" w:eastAsia="Times New Roman"/>
          <w:b w:val="0"/>
          <w:sz w:val="21"/>
        </w:rPr>
        <w:t xml:space="preserve"> SSIS, SSRS, SSAS, Crystal Reports, Power BI, Informatica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SQL Profiler, Query Store, TOAD, Redgate SQL Compare, Visual Studio, Azure Data Studio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Concepts:</w:t>
      </w:r>
      <w:r>
        <w:rPr>
          <w:rFonts w:ascii="Times New Roman" w:hAnsi="Times New Roman" w:eastAsia="Times New Roman"/>
          <w:b w:val="0"/>
          <w:sz w:val="21"/>
        </w:rPr>
        <w:t xml:space="preserve"> Normalization, Indexing, Data Warehousing, Star Schema, Data Migration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Version Control:</w:t>
      </w:r>
      <w:r>
        <w:rPr>
          <w:rFonts w:ascii="Times New Roman" w:hAnsi="Times New Roman" w:eastAsia="Times New Roman"/>
          <w:b w:val="0"/>
          <w:sz w:val="21"/>
        </w:rPr>
        <w:t xml:space="preserve"> Git, TFS, Azure DevOps, SVN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Falcon Consulting, Kansas City, Missouri</w:t>
        <w:tab/>
        <w:t>Senior 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2026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of database changes and managed deployments through Azure DevOps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data migration scripts and validated data integrity during legacy-to-new system migrations.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Oracle, T-SQL, PowerShell, PL/SQL, SSAS, SSMS, SSIS, SSRS, SQL Server, Data Warehousing, Azure DevOps, C#.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Evergreen Group, Jersey City, New Jersey</w:t>
        <w:tab/>
        <w:t>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2018 – August 2026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SQL Agent jobs for scheduled loads, maintenance and alerting.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Oracle, SSRS, Power BI, SSMS, Azure SQL, SQL Server, SSAS, PowerShell, Azure DevOps, SQL Server 2012/2016/2019, Informatica, Indexing, Data Migration.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Northbridge Health, Columbus, Ohio</w:t>
        <w:tab/>
        <w:t>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2015 – June 2018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SQL Agent jobs for scheduled loads, maintenance and alerting.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T-SQL, Azure DevOps, SSAS, SSRS, SQL Server, SSIS, PowerShell, Power BI, Git, OLTP/OLAP, Star Schema, Python.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Horizon Health, Dallas, Texas</w:t>
        <w:tab/>
        <w:t>Junior 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2014 – November 2015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of database changes and managed deployments through Azure DevOps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data migration scripts and validated data integrity during legacy-to-new system migrations.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SSIS, SSRS, Azure SQL, Git, SQL Server, Power BI, SSMS, SSAS, TOAD, Python, Query Store, Normalization, Azure Data Studio.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Georgia State University, Atlanta, Georgia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