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Rahul Rao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St. Louis, MO • rrao14@gmail.com • 646.555.0123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PHP / Laravel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PHP / Laravel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WordPress, CodeIgniter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Symfony</w:t>
      </w:r>
      <w:r>
        <w:rPr>
          <w:rFonts w:ascii="Calibri" w:hAnsi="Calibri" w:eastAsia="Calibri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RESTful APIs</w:t>
      </w:r>
      <w:r>
        <w:rPr>
          <w:rFonts w:ascii="Calibri" w:hAnsi="Calibri" w:eastAsia="Calibri"/>
          <w:b w:val="0"/>
          <w:sz w:val="21"/>
        </w:rPr>
        <w:t xml:space="preserve"> secured with </w:t>
      </w:r>
      <w:r>
        <w:rPr>
          <w:rFonts w:ascii="Calibri" w:hAnsi="Calibri" w:eastAsia="Calibri"/>
          <w:b/>
          <w:sz w:val="21"/>
        </w:rPr>
        <w:t>Passport/Sanctum</w:t>
      </w:r>
      <w:r>
        <w:rPr>
          <w:rFonts w:ascii="Calibri" w:hAnsi="Calibri" w:eastAsia="Calibri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skills, query optimisation and database design; some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PHP 7/8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Laravel</w:t>
      </w:r>
      <w:r>
        <w:rPr>
          <w:rFonts w:ascii="Calibri" w:hAnsi="Calibri" w:eastAsia="Calibri"/>
          <w:b w:val="0"/>
          <w:sz w:val="21"/>
        </w:rPr>
        <w:t xml:space="preserve"> (Eloquent, Blade, Queues, Events, Middleware).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PHP 7/8 | HTML5 | CSS3 | Laravel | CodeIgniter | Symfony | WordPress | Livewire | Inertia.js | jQuery | Bootstrap | Tailwind CSS | PostgreSQL | Redis | SQLite | PHPUnit | Pest | Laravel Dusk | Postman | Docker | Nginx | Apache | GitHub Actions | Jenkins | AWS EC2/S3 | DigitalOcean | Composer | Git | JIRA | Xdebug | PHPStorm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Ember Health – St. Louis, Missouri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Laravel, Docker, PHP 8, PHPUnit, Postman, Nginx, Composer, Redis, PostgreSQL, AWS EC2, Pest, PHPStorm.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Quantum Telecom – Chicago, Illinois</w:t>
        <w:tab/>
        <w:t>10/2023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Postman, AWS EC2, Composer, PHPUnit, Nginx, Laravel, MySQL, Docker, GitHub Actions, Bootstrap, Vue.js, PHP 7/8, SQLite.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Rahul Rao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