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Reddy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rreddy22@yahoo.com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201-555-0157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Java Full Stack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MVC, Spring Security, Spring Data JPA,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HTML5,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Git, JIRA, SonarQube, IntelliJ IDEA,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JBoss,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Logistics, Plano, Texas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React, Maven, Mockito, JUnit, Oracle, Hibernate, Spring Boot, Kubernetes, Spring MVC, Shell, Redis, Karma/Jasmine, TypeScript.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Digital, Cleveland, Ohio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React, Spring Boot, Java 11, Kubernetes, Docker, Oracle, AWS, JPA, Spring MVC, Karma/Jasmine, JUnit.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Telecom, Omaha, Nebraska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2018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JPA, Spring MVC, Jenkins, Angular, Java 11, Kafka, Oracle, Maven, Docker, Java 8/11/17, MongoDB, RxJS.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Energy, Detroit, Michigan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April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Hibernate, Spring Boot, Git, Java 11, Mockito, Angular, AWS, Docker, Kafka, Shell, CSS3, Redis, RabbitMQ.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