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Rohit Ibrahim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rohitibrahim74@gmail.com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212-555-0190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Business Analyst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Use Cases, User Stories, Gap Analysis,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MS Project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 Case Design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Insurance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Software, Denver, Colorado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Confluence, MS Visio, Figma, Azure DevOps, MS Project, Rally, SharePoint, Excel, Power BI, BPMN, Data Flow Diagrams, Use Cases.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Pharma, Irvine, California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Azure DevOps, Power BI, MS Project, Rally, JIRA, Balsamiq, Confluence, Figma, Banking, Waterfall.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North Texas, Denton,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