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Rohit Moore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Durham, NC • rmoore72@gmail.com • 617.555.0180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H4-EAD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NLP Engineer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Dynamic NLP Engineer with </w:t>
      </w:r>
      <w:r>
        <w:rPr>
          <w:rFonts w:ascii="Calibri" w:hAnsi="Calibri" w:eastAsia="Calibri"/>
          <w:b/>
          <w:sz w:val="21"/>
        </w:rPr>
        <w:t>4 years</w:t>
      </w:r>
      <w:r>
        <w:rPr>
          <w:rFonts w:ascii="Calibri" w:hAnsi="Calibri" w:eastAsia="Calibri"/>
          <w:b w:val="0"/>
          <w:sz w:val="21"/>
        </w:rPr>
        <w:t xml:space="preserve"> of professional experience in natural language processing, large language models and conversational AI systems.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Experience in </w:t>
      </w:r>
      <w:r>
        <w:rPr>
          <w:rFonts w:ascii="Calibri" w:hAnsi="Calibri" w:eastAsia="Calibri"/>
          <w:b/>
          <w:sz w:val="21"/>
        </w:rPr>
        <w:t>NER, text classification, summarisation, QA, sentiment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topic modelling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Knowledge of </w:t>
      </w:r>
      <w:r>
        <w:rPr>
          <w:rFonts w:ascii="Calibri" w:hAnsi="Calibri" w:eastAsia="Calibri"/>
          <w:b/>
          <w:sz w:val="21"/>
        </w:rPr>
        <w:t>speech</w:t>
      </w:r>
      <w:r>
        <w:rPr>
          <w:rFonts w:ascii="Calibri" w:hAnsi="Calibri" w:eastAsia="Calibri"/>
          <w:b w:val="0"/>
          <w:sz w:val="21"/>
        </w:rPr>
        <w:t xml:space="preserve"> (ASR/TTS) and multilingual NLP.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Deployed NLP services with </w:t>
      </w:r>
      <w:r>
        <w:rPr>
          <w:rFonts w:ascii="Calibri" w:hAnsi="Calibri" w:eastAsia="Calibri"/>
          <w:b/>
          <w:sz w:val="21"/>
        </w:rPr>
        <w:t>FastAPI, Docker, Kubernetes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AWS SageMaker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Handled large text corpora with </w:t>
      </w:r>
      <w:r>
        <w:rPr>
          <w:rFonts w:ascii="Calibri" w:hAnsi="Calibri" w:eastAsia="Calibri"/>
          <w:b/>
          <w:sz w:val="21"/>
        </w:rPr>
        <w:t>Spark</w:t>
      </w:r>
      <w:r>
        <w:rPr>
          <w:rFonts w:ascii="Calibri" w:hAnsi="Calibri" w:eastAsia="Calibri"/>
          <w:b w:val="0"/>
          <w:sz w:val="21"/>
        </w:rPr>
        <w:t xml:space="preserve"> and Elasticsearch.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Python | SQL | Java (basic) | Bash | spaCy | NLTK | Gensim | PyTorch | TensorFlow | Keras | ONNX | LangChain | LlamaIndex | OpenAI API | LoRA/PEFT | RAG | Prompt Engineering | Guardrails | Pinecone | Weaviate | Chroma | Elasticsearch | Rasa | Dialogflow | Amazon Lex | MLflow | Docker | Kubernetes | SageMaker | Pandas | Spark | MongoDB | PostgreSQL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NLP Engineer</w:t>
      </w:r>
      <w:r>
        <w:rPr>
          <w:rFonts w:ascii="Calibri" w:hAnsi="Calibri" w:eastAsia="Calibri"/>
          <w:b w:val="0"/>
          <w:sz w:val="21"/>
        </w:rPr>
        <w:t>, Beacon Health – Durham, North Carolina</w:t>
        <w:tab/>
        <w:t>10/2024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Python, Elasticsearch, LangChain, FastAPI, AWS SageMaker, spaCy, Git, PyTorch, Pinecone, Java (basic), Hugging Face, Gensim, SQL.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Reduced inference latency by 40% via distillation, quantization and batching.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prompts, guardrails and evaluation harnesses to measure accuracy, hallucination and toxicity.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sentiment and topic-modelling solutions for customer feedback analytics.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Cleaned and annotated large text corpora; built data labeling workflows.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Published internal research notes and presented at engineering guilds.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retrieval-augmented generation systems with LangChain and FAISS for enterprise knowledge search.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text classification and named-entity recognition models using fine-tuned BERT and spaCy pipelines.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product and UX to design conversational flows.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Tracked experiments and models in MLflow; set up CI/CD for model releases.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Fine-tuned open-source LLMs using LoRA for domain-specific summarisation and Q&amp;A.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chatbots with Rasa and integrated them into web and messaging channels.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NLP Engineer</w:t>
      </w:r>
      <w:r>
        <w:rPr>
          <w:rFonts w:ascii="Calibri" w:hAnsi="Calibri" w:eastAsia="Calibri"/>
          <w:b w:val="0"/>
          <w:sz w:val="21"/>
        </w:rPr>
        <w:t>, Crestview Health – Denver, Colorado</w:t>
        <w:tab/>
        <w:t>10/2022 – 09/2024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Python, Git, Elasticsearch, Pinecone, PyTorch, Hugging Face, Rasa, AWS SageMaker, MLflow, Dialogflow, SentenceTransformers, Keras.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chatbots with Rasa and integrated them into web and messaging channels.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Deployed NLP models as FastAPI microservices on Kubernetes with autoscaling.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Monitored model performance and retrained on new data.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text classification and named-entity recognition models using fine-tuned BERT and spaCy pipelines.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retrieval-augmented generation systems with LangChain and FAISS for enterprise knowledge search.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product and UX to design conversational flows.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Fine-tuned open-source LLMs using LoRA for domain-specific summarisation and Q&amp;A.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semantic search using sentence embeddings and Elasticsearch.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Published internal research notes and presented at engineering guilds.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Tracked experiments and models in MLflow; set up CI/CD for model releases.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Technology – Computer Science – Arizona State University, Tempe, Arizona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Rohit Moore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