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Sandeep Kulkarni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sandeepkulkarni77@gmail.com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704-555-0141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New York, New York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QA Automation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Performance testing with </w:t>
      </w:r>
      <w:r>
        <w:rPr>
          <w:rFonts w:ascii="Times New Roman" w:hAnsi="Times New Roman" w:eastAsia="Times New Roman"/>
          <w:b/>
          <w:sz w:val="21"/>
        </w:rPr>
        <w:t>JMeter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LoadRunner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SQL skills for </w:t>
      </w:r>
      <w:r>
        <w:rPr>
          <w:rFonts w:ascii="Times New Roman" w:hAnsi="Times New Roman" w:eastAsia="Times New Roman"/>
          <w:b/>
          <w:sz w:val="21"/>
        </w:rPr>
        <w:t>backend and data 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API testing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Postman, REST Assured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SoapUI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Cypress, Playwright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Appium</w:t>
      </w:r>
      <w:r>
        <w:rPr>
          <w:rFonts w:ascii="Times New Roman" w:hAnsi="Times New Roman" w:eastAsia="Times New Roman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manual and automation testing</w:t>
      </w:r>
      <w:r>
        <w:rPr>
          <w:rFonts w:ascii="Times New Roman" w:hAnsi="Times New Roman" w:eastAsia="Times New Roman"/>
          <w:b w:val="0"/>
          <w:sz w:val="21"/>
        </w:rPr>
        <w:t xml:space="preserve"> across the full </w:t>
      </w:r>
      <w:r>
        <w:rPr>
          <w:rFonts w:ascii="Times New Roman" w:hAnsi="Times New Roman" w:eastAsia="Times New Roman"/>
          <w:b/>
          <w:sz w:val="21"/>
        </w:rPr>
        <w:t>STLC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teams, participating in all ceremonies.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 Tools:</w:t>
      </w:r>
      <w:r>
        <w:rPr>
          <w:rFonts w:ascii="Times New Roman" w:hAnsi="Times New Roman" w:eastAsia="Times New Roman"/>
          <w:b w:val="0"/>
          <w:sz w:val="21"/>
        </w:rPr>
        <w:t xml:space="preserve"> Selenium WebDriver, Cypress, Playwright, Katalon, TestComplete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Java, Python, JavaScript, SQL,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TestNG, PyTest, Cucumber, Page Object Model, Data-driven, Hybrid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 Testing:</w:t>
      </w:r>
      <w:r>
        <w:rPr>
          <w:rFonts w:ascii="Times New Roman" w:hAnsi="Times New Roman" w:eastAsia="Times New Roman"/>
          <w:b w:val="0"/>
          <w:sz w:val="21"/>
        </w:rPr>
        <w:t xml:space="preserve"> REST Assured, SoapUI, Newman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JMeter, LoadRunner, Gatling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 &amp; Tools:</w:t>
      </w:r>
      <w:r>
        <w:rPr>
          <w:rFonts w:ascii="Times New Roman" w:hAnsi="Times New Roman" w:eastAsia="Times New Roman"/>
          <w:b w:val="0"/>
          <w:sz w:val="21"/>
        </w:rPr>
        <w:t xml:space="preserve"> Jenkins, Git, Maven, Docker, BrowserStack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 Management:</w:t>
      </w:r>
      <w:r>
        <w:rPr>
          <w:rFonts w:ascii="Times New Roman" w:hAnsi="Times New Roman" w:eastAsia="Times New Roman"/>
          <w:b w:val="0"/>
          <w:sz w:val="21"/>
        </w:rPr>
        <w:t xml:space="preserve"> JIRA, TestRail, Zephyr, HP ALM, Confluence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Consulting, New York, New York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Maven, BrowserStack, Selenium, Java, Cucumber, TestNG, JIRA, Git, Postman, Confluence, SoapUI, JUnit.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Digital, Salt Lake City, Utah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December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REST Assured, Cucumber, Maven, Cypress, Git, Appium, Selenium, Java, Jenkins, Postman, Gatling, LoadRunner.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Insurance, Nashville, Tennessee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September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Appium, TestRail, REST Assured, Jenkins, BrowserStack, Maven, Java, SQL, Selenium, Katalon, Playwright.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