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Sandeep Menon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Wilmington, DE • sandeepmenon84@gmail.com • 469.555.0168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H1B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Project Manager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Highly motivated Senior Project Manager with </w:t>
      </w:r>
      <w:r>
        <w:rPr>
          <w:rFonts w:ascii="Calibri" w:hAnsi="Calibri" w:eastAsia="Calibri"/>
          <w:b/>
          <w:sz w:val="21"/>
        </w:rPr>
        <w:t>8 years</w:t>
      </w:r>
      <w:r>
        <w:rPr>
          <w:rFonts w:ascii="Calibri" w:hAnsi="Calibri" w:eastAsia="Calibri"/>
          <w:b w:val="0"/>
          <w:sz w:val="21"/>
        </w:rPr>
        <w:t xml:space="preserve"> of professional experience in end-to-end delivery of IT projects with focus on scope, schedule, budget, risk and stakeholder management.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Managed </w:t>
      </w:r>
      <w:r>
        <w:rPr>
          <w:rFonts w:ascii="Calibri" w:hAnsi="Calibri" w:eastAsia="Calibri"/>
          <w:b/>
          <w:sz w:val="21"/>
        </w:rPr>
        <w:t>project budgets</w:t>
      </w:r>
      <w:r>
        <w:rPr>
          <w:rFonts w:ascii="Calibri" w:hAnsi="Calibri" w:eastAsia="Calibri"/>
          <w:b w:val="0"/>
          <w:sz w:val="21"/>
        </w:rPr>
        <w:t xml:space="preserve"> of $1M–$10M and cross-functional teams across onshore/offshore locations.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Excellent </w:t>
      </w:r>
      <w:r>
        <w:rPr>
          <w:rFonts w:ascii="Calibri" w:hAnsi="Calibri" w:eastAsia="Calibri"/>
          <w:b/>
          <w:sz w:val="21"/>
        </w:rPr>
        <w:t>stakeholder communication</w:t>
      </w:r>
      <w:r>
        <w:rPr>
          <w:rFonts w:ascii="Calibri" w:hAnsi="Calibri" w:eastAsia="Calibri"/>
          <w:b w:val="0"/>
          <w:sz w:val="21"/>
        </w:rPr>
        <w:t>, negotiation and leadership skills.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in </w:t>
      </w:r>
      <w:r>
        <w:rPr>
          <w:rFonts w:ascii="Calibri" w:hAnsi="Calibri" w:eastAsia="Calibri"/>
          <w:b/>
          <w:sz w:val="21"/>
        </w:rPr>
        <w:t>risk management, change control, resource planning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vendor management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PMP-certified professional with proven record of delivering </w:t>
      </w:r>
      <w:r>
        <w:rPr>
          <w:rFonts w:ascii="Calibri" w:hAnsi="Calibri" w:eastAsia="Calibri"/>
          <w:b/>
          <w:sz w:val="21"/>
        </w:rPr>
        <w:t>IT projects on time and within budget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Agile | Scrum | Hybrid | Lean Six Sigma (Green Belt) | WBS | Gantt | Critical Path | Resource Leveling | Earned Value | Budget Tracking | Risk Register | RAID Log | Change Control | Issue Management | SLA/KPI Tracking | MS Project | JIRA | Smartsheet | Confluence | SharePoint | Azure DevOps | Visio | Power BI | Vendor Management | UAT Coordination | Go-Live | Transition | Team Building | Mentoring | PMP | CSM | ITIL Foundation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Project Manager</w:t>
      </w:r>
      <w:r>
        <w:rPr>
          <w:rFonts w:ascii="Calibri" w:hAnsi="Calibri" w:eastAsia="Calibri"/>
          <w:b w:val="0"/>
          <w:sz w:val="21"/>
        </w:rPr>
        <w:t>, Evergreen Interactive – Wilmington, Delaware</w:t>
        <w:tab/>
        <w:t>10/2025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MS Teams, Power BI, SharePoint, MS Project, JIRA, Smartsheet, Azure DevOps, Visio, Confluence, Release Management, Vendor Management, Mentoring, Change Control.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on-time delivery rate to above 95% through process improvements.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cross-functional teams of 15+ resources across onshore and offshore locations.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Ran weekly status meetings and produced executive dashboards using Power BI and PowerPoint.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Led end-to-end delivery of enterprise IT projects from initiation to closure within approved scope, budget and schedule.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Facilitated post-implementation reviews and captured lessons learned.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Coordinated release planning, UAT, cutover and go-live activities.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Agile practices including sprints, backlog grooming and retrospectives.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Project Manager</w:t>
      </w:r>
      <w:r>
        <w:rPr>
          <w:rFonts w:ascii="Calibri" w:hAnsi="Calibri" w:eastAsia="Calibri"/>
          <w:b w:val="0"/>
          <w:sz w:val="21"/>
        </w:rPr>
        <w:t>, Cedarpoint Systems – St. Louis, Missouri</w:t>
        <w:tab/>
        <w:t>02/2024 – 09/2025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JIRA, MS Project, Azure DevOps, Smartsheet, SharePoint, MS Teams, Excel, Confluence, Power BI, Agile, Gantt, ITIL Foundation.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change requests through formal change control and impact analysis.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Led end-to-end delivery of enterprise IT projects from initiation to closure within approved scope, budget and schedule.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Ran weekly status meetings and produced executive dashboards using Power BI and PowerPoint.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Partnered with business owners to define requirements, success criteria and benefits realisation.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on-time delivery rate to above 95% through process improvements.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Identified, assessed and mitigated risks; maintained risk register and escalation paths.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Facilitated post-implementation reviews and captured lessons learned.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Coordinated release planning, UAT, cutover and go-live activities.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Mentored project coordinators and team leads.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cross-functional teams of 15+ resources across onshore and offshore locations.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Project Coordinator</w:t>
      </w:r>
      <w:r>
        <w:rPr>
          <w:rFonts w:ascii="Calibri" w:hAnsi="Calibri" w:eastAsia="Calibri"/>
          <w:b w:val="0"/>
          <w:sz w:val="21"/>
        </w:rPr>
        <w:t>, Evergreen Financial – Bellevue, Washington</w:t>
        <w:tab/>
        <w:t>10/2018 – 01/2024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Smartsheet, Azure DevOps, MS Project, Power BI, Confluence, Visio, ServiceNow, Excel, SharePoint, Budget Tracking, Earned Value, PMBOK.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Coordinated release planning, UAT, cutover and go-live activities.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Facilitated post-implementation reviews and captured lessons learned.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Partnered with business owners to define requirements, success criteria and benefits realisation.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third-party vendors, SLAs and contracts.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project charters, WBS, detailed plans, RAID logs and communication plans.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Led end-to-end delivery of enterprise IT projects from initiation to closure within approved scope, budget and schedule.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Ran weekly status meetings and produced executive dashboards using Power BI and PowerPoint.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Engineering – Information Technology – Anna University, Chennai, India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Sandeep Menon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