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Sanjay Ibrahim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Sacramento, CA • sanjay.ibrahim58@gmail.com • 408.555.0102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H4-EAD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React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Results-driven React Developer with </w:t>
      </w:r>
      <w:r>
        <w:rPr>
          <w:rFonts w:ascii="Calibri" w:hAnsi="Calibri" w:eastAsia="Calibri"/>
          <w:b/>
          <w:sz w:val="21"/>
        </w:rPr>
        <w:t>3 years</w:t>
      </w:r>
      <w:r>
        <w:rPr>
          <w:rFonts w:ascii="Calibri" w:hAnsi="Calibri" w:eastAsia="Calibri"/>
          <w:b w:val="0"/>
          <w:sz w:val="21"/>
        </w:rPr>
        <w:t xml:space="preserve"> of professional experience in building responsive, high-performance single-page applications with React and modern JavaScript.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Wrote unit and integration tests using </w:t>
      </w:r>
      <w:r>
        <w:rPr>
          <w:rFonts w:ascii="Calibri" w:hAnsi="Calibri" w:eastAsia="Calibri"/>
          <w:b/>
          <w:sz w:val="21"/>
        </w:rPr>
        <w:t>Jest, React Testing Library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Cypress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Integrated </w:t>
      </w:r>
      <w:r>
        <w:rPr>
          <w:rFonts w:ascii="Calibri" w:hAnsi="Calibri" w:eastAsia="Calibri"/>
          <w:b/>
          <w:sz w:val="21"/>
        </w:rPr>
        <w:t>REST and GraphQL</w:t>
      </w:r>
      <w:r>
        <w:rPr>
          <w:rFonts w:ascii="Calibri" w:hAnsi="Calibri" w:eastAsia="Calibri"/>
          <w:b w:val="0"/>
          <w:sz w:val="21"/>
        </w:rPr>
        <w:t xml:space="preserve"> APIs using Axios, Fetch and Apollo Client.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Familiar with </w:t>
      </w:r>
      <w:r>
        <w:rPr>
          <w:rFonts w:ascii="Calibri" w:hAnsi="Calibri" w:eastAsia="Calibri"/>
          <w:b/>
          <w:sz w:val="21"/>
        </w:rPr>
        <w:t>Webpack, Vite, Babel</w:t>
      </w:r>
      <w:r>
        <w:rPr>
          <w:rFonts w:ascii="Calibri" w:hAnsi="Calibri" w:eastAsia="Calibri"/>
          <w:b w:val="0"/>
          <w:sz w:val="21"/>
        </w:rPr>
        <w:t xml:space="preserve"> and npm/yarn tooling.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expertise in </w:t>
      </w:r>
      <w:r>
        <w:rPr>
          <w:rFonts w:ascii="Calibri" w:hAnsi="Calibri" w:eastAsia="Calibri"/>
          <w:b/>
          <w:sz w:val="21"/>
        </w:rPr>
        <w:t>React.js, Redux, React Hooks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Context API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JavaScript (ES6+) | TypeScript | HTML5 | CSS3 | SASS/LESS | React.js | Redux | Redux Toolkit | Next.js | React Query | Material-UI | Ant Design | Bootstrap | Tailwind CSS | Styled Components | Storybook | GraphQL | Axios | WebSockets | Jest | React Testing Library | Cypress | Enzyme | Babel | npm | Node.js | Express | MongoDB | PostgreSQL | Jenkins | JIRA | Figma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React Developer</w:t>
      </w:r>
      <w:r>
        <w:rPr>
          <w:rFonts w:ascii="Calibri" w:hAnsi="Calibri" w:eastAsia="Calibri"/>
          <w:b w:val="0"/>
          <w:sz w:val="21"/>
        </w:rPr>
        <w:t>, Stonegate Systems – Sacramento, California</w:t>
        <w:tab/>
        <w:t>12/2024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AWS, TypeScript, JavaScript, Jest, Webpack, Material-UI, React, Cypress, Git, PostgreSQL, Tailwind CSS, Bootstrap, npm.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Converted Figma designs into pixel-perfect, accessible components following WCAG guidelines.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server-side rendering and code splitting with Next.js, improving Lighthouse scores by 30 points.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Node.js/Express BFF endpoints to aggregate microservice data for the UI.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front-end errors with Sentry and resolved production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Jest and React Testing Library; E2E tests with Cypress.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responsive SPAs in React using functional components, Hooks and Redux for state management.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RESTful and GraphQL APIs, handling authentication, error states and caching.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Webpack/Vite builds and CI pipelines in Jenkins for automated deployment.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reusable UI component library with Storybook, improving development speed across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jQuery and AngularJS pages to React and TypeScript.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UX designers and backend engineers to define API contracts.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Front-End Developer</w:t>
      </w:r>
      <w:r>
        <w:rPr>
          <w:rFonts w:ascii="Calibri" w:hAnsi="Calibri" w:eastAsia="Calibri"/>
          <w:b w:val="0"/>
          <w:sz w:val="21"/>
        </w:rPr>
        <w:t>, Pinnacle Solutions – Kansas City, Missouri</w:t>
        <w:tab/>
        <w:t>10/2023 – 11/2024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Webpack, Node.js, Jenkins, AWS, Next.js, Jest, Material-UI, REST, TypeScript, Redux, AWS S3/CloudFront, Express, JIRA.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Ensured cross-browser and mobile responsiveness using CSS Grid, Flexbox and media queries.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responsive SPAs in React using functional components, Hooks and Redux for state management.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front-end errors with Sentry and resolved production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UX designers and backend engineers to define API contracts.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jQuery and AngularJS pages to React and TypeScript.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reviews, sprint planning and design reviews.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Converted Figma designs into pixel-perfect, accessible components following WCAG guidelines.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Webpack/Vite builds and CI pipelines in Jenkins for automated deployment.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server-side rendering and code splitting with Next.js, improving Lighthouse scores by 30 points.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Information Systems – Wright State University, Dayton, Ohio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Sanjay Ibrahim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