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Siddharth Kim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Louisville, KY • siddharth.kim91@outlook.com • 813.555.0112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Data Engineer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CI/CD for data pipelines with Git, Jenkins and Terraform.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Python</w:t>
      </w:r>
      <w:r>
        <w:rPr>
          <w:rFonts w:ascii="Calibri" w:hAnsi="Calibri" w:eastAsia="Calibri"/>
          <w:b w:val="0"/>
          <w:sz w:val="21"/>
        </w:rPr>
        <w:t>; optimised queries and Spark jobs for large-scale data.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and built </w:t>
      </w:r>
      <w:r>
        <w:rPr>
          <w:rFonts w:ascii="Calibri" w:hAnsi="Calibri" w:eastAsia="Calibri"/>
          <w:b/>
          <w:sz w:val="21"/>
        </w:rPr>
        <w:t>ETL/ELT pipelines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Spark, PySpark, Airflow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dbt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data lake / lakehouse</w:t>
      </w:r>
      <w:r>
        <w:rPr>
          <w:rFonts w:ascii="Calibri" w:hAnsi="Calibri" w:eastAsia="Calibri"/>
          <w:b w:val="0"/>
          <w:sz w:val="21"/>
        </w:rPr>
        <w:t xml:space="preserve"> architectures with </w:t>
      </w:r>
      <w:r>
        <w:rPr>
          <w:rFonts w:ascii="Calibri" w:hAnsi="Calibri" w:eastAsia="Calibri"/>
          <w:b/>
          <w:sz w:val="21"/>
        </w:rPr>
        <w:t>Delta Lake</w:t>
      </w:r>
      <w:r>
        <w:rPr>
          <w:rFonts w:ascii="Calibri" w:hAnsi="Calibri" w:eastAsia="Calibri"/>
          <w:b w:val="0"/>
          <w:sz w:val="21"/>
        </w:rPr>
        <w:t xml:space="preserve"> and Parquet.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Scala | Java | Bash | Spark | PySpark | Hadoop | Hive | Kafka | Flink (basic) | Delta Lake | HDFS | Airflow | Azure Data Factory | Oozie | Redshift | Synapse | BigQuery | Snowflake | Redshift | Teradata | PostgreSQL | Cassandra | MongoDB | DynamoDB | Git | GitHub Actions | Great Expectations | Collibra | Unit Testing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Engineer</w:t>
      </w:r>
      <w:r>
        <w:rPr>
          <w:rFonts w:ascii="Calibri" w:hAnsi="Calibri" w:eastAsia="Calibri"/>
          <w:b w:val="0"/>
          <w:sz w:val="21"/>
        </w:rPr>
        <w:t>, Cedarpoint Telecom – Louisville, Kentucky</w:t>
        <w:tab/>
        <w:t>03/2024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dbt, AWS S3, Glue, Kafka, SQL, Terraform, Git, Delta Lake, Redshift, Teradata, BigQuery.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Engineer</w:t>
      </w:r>
      <w:r>
        <w:rPr>
          <w:rFonts w:ascii="Calibri" w:hAnsi="Calibri" w:eastAsia="Calibri"/>
          <w:b w:val="0"/>
          <w:sz w:val="21"/>
        </w:rPr>
        <w:t>, Ironclad Solutions – Baltimore, Maryland</w:t>
        <w:tab/>
        <w:t>10/2022 – 02/2024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Kafka, Spark, Delta Lake, AWS S3, EMR, Redshift, Git, dbt, PySpark, Data Lineage, Synapse, Jenkins, DynamoDB.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scientists and analysts to deliver curated datasets and feature tables.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Siddharth Kim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