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Sneha Subramanian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sneha.sub95@yahoo.com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Machine Learning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OpenAI API, RAG, Prompt Engineering, FAISS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Bank, Raleigh, North Carolina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Git, PyTorch, Python, Hugging Face, AWS SageMaker, FAISS, Prometheus, MLflow, Pinecone, Docker, Pandas, RAG.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Bank, Houston, Texas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Spark, Git, Docker, Terraform, TensorFlow, Python, MLflow, LangChain, Vertex AI, Airflow, Kubernetes, Kafka.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