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Suresh Jones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Princeton, NJ • suresh.jon16@gmail.com • 214.555.0101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Embedded Software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Embedded Software Engineer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Debugged with </w:t>
      </w:r>
      <w:r>
        <w:rPr>
          <w:rFonts w:ascii="Calibri" w:hAnsi="Calibri" w:eastAsia="Calibri"/>
          <w:b/>
          <w:sz w:val="21"/>
        </w:rPr>
        <w:t>JTAG/SWD, oscilloscopes, logic analyzers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bootloaders, OTA firmware updates</w:t>
      </w:r>
      <w:r>
        <w:rPr>
          <w:rFonts w:ascii="Calibri" w:hAnsi="Calibri" w:eastAsia="Calibri"/>
          <w:b w:val="0"/>
          <w:sz w:val="21"/>
        </w:rPr>
        <w:t xml:space="preserve"> and low-power designs.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RTOS</w:t>
      </w:r>
      <w:r>
        <w:rPr>
          <w:rFonts w:ascii="Calibri" w:hAnsi="Calibri" w:eastAsia="Calibri"/>
          <w:b w:val="0"/>
          <w:sz w:val="21"/>
        </w:rPr>
        <w:t xml:space="preserve"> (FreeRTOS, Zephyr, VxWorks) and </w:t>
      </w:r>
      <w:r>
        <w:rPr>
          <w:rFonts w:ascii="Calibri" w:hAnsi="Calibri" w:eastAsia="Calibri"/>
          <w:b/>
          <w:sz w:val="21"/>
        </w:rPr>
        <w:t>embedded Linux</w:t>
      </w:r>
      <w:r>
        <w:rPr>
          <w:rFonts w:ascii="Calibri" w:hAnsi="Calibri" w:eastAsia="Calibri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embedded C/C++</w:t>
      </w:r>
      <w:r>
        <w:rPr>
          <w:rFonts w:ascii="Calibri" w:hAnsi="Calibri" w:eastAsia="Calibri"/>
          <w:b w:val="0"/>
          <w:sz w:val="21"/>
        </w:rPr>
        <w:t xml:space="preserve"> for </w:t>
      </w:r>
      <w:r>
        <w:rPr>
          <w:rFonts w:ascii="Calibri" w:hAnsi="Calibri" w:eastAsia="Calibri"/>
          <w:b/>
          <w:sz w:val="21"/>
        </w:rPr>
        <w:t>ARM Cortex-M/A</w:t>
      </w:r>
      <w:r>
        <w:rPr>
          <w:rFonts w:ascii="Calibri" w:hAnsi="Calibri" w:eastAsia="Calibri"/>
          <w:b w:val="0"/>
          <w:sz w:val="21"/>
        </w:rPr>
        <w:t>, STM32, TI and NXP microcontrollers.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 | Python | Assembly (ARM) | Bash | NXP i.MX | Zephyr | Embedded Linux | Yocto | Buildroot | UART | SPI | I2C | LIN | BLE | Wi-Fi | MQTT | USB | Logic Analyzer | GDB | Lauterbach | Keil | Eclipse | Git | Jenkins | CMake | Doxygen | MISRA-C | ISO 26262 | AUTOSAR (basic)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Embedded Software Engineer</w:t>
      </w:r>
      <w:r>
        <w:rPr>
          <w:rFonts w:ascii="Calibri" w:hAnsi="Calibri" w:eastAsia="Calibri"/>
          <w:b w:val="0"/>
          <w:sz w:val="21"/>
        </w:rPr>
        <w:t>, Summit Retail Group – Princeton, New Jersey</w:t>
        <w:tab/>
        <w:t>07/2022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GDB, Embedded Linux, SPI, Git, ARM Cortex-M, Keil, C, CAN, Raspberry Pi, Eclipse, Lauterbach.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bootloader and secure OTA firmware update mechanism.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Ironclad Logistics – Edison, New Jersey</w:t>
        <w:tab/>
        <w:t>02/2022 – 06/2022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Yocto, JTAG, Python, ARM Cortex-M, Embedded Linux, C, Keil, FreeRTOS, C++, Assembly (ARM), AUTOSAR (basic), GDB.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of field failures.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CAN-based communication stacks for automotive ECUs.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firmware in C/C++ for ARM Cortex-M microcontrollers using FreeRTOS.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Embedded Engineer</w:t>
      </w:r>
      <w:r>
        <w:rPr>
          <w:rFonts w:ascii="Calibri" w:hAnsi="Calibri" w:eastAsia="Calibri"/>
          <w:b w:val="0"/>
          <w:sz w:val="21"/>
        </w:rPr>
        <w:t>, Clearwater Analytics – Kansas City, Missouri</w:t>
        <w:tab/>
        <w:t>10/2020 – 01/2022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SPI, Python, FreeRTOS, I2C, C++, Embedded Linux, ARM Cortex-M, JTAG, Keil, Zephyr, NXP i.MX, Wi-Fi, UART.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firmware for low power, extending battery life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hardware, QA and manufacturing teams on design reviews and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CI pipelines for automated firmware builds and 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Followed MISRA-C guidelines and static analysis (Cppcheck, PC-lint) for code quality.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University of Central Florida, Orlando, Florida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Suresh Jones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