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Swati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sthompson91@gmail.com • 404.555.0178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Network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Cisco Catalyst | Nexus | Juniper | Aruba | Arista | Palo Alto | Fortinet | Cisco ASA | Firepower | ACLs | IPSec VPN | MPLS | SD-WAN | Site-to-Site VPN | Metro Ethernet | F5 BIG-IP | Cisco WLC | Aruba Wireless | SolarWinds | Wireshark | PRTG | Nagios | Splunk | Python | Ansible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Zenith Solutions – Raleigh, North Carolina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AWS VPC, F5, BGP, Python, SolarWinds, OSPF, Palo Alto, Cisco, PRTG, Firepower, Aruba.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Oakridge Telecom – Pittsburgh, Pennsylvania</w:t>
        <w:tab/>
        <w:t>10/2023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SD-WAN, OSPF, SolarWinds, AWS VPC, Juniper, F5, VLAN, BGP, Cisco, Firepower, EIGRP, HSRP, Splunk.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Swati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