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Tanvi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tanvi.deshmukh88@gmail.com • 470.555.0153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Scrum Master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Promoted </w:t>
      </w:r>
      <w:r>
        <w:rPr>
          <w:rFonts w:ascii="Calibri" w:hAnsi="Calibri" w:eastAsia="Calibri"/>
          <w:b/>
          <w:sz w:val="21"/>
        </w:rPr>
        <w:t>DevOps, CI/CD</w:t>
      </w:r>
      <w:r>
        <w:rPr>
          <w:rFonts w:ascii="Calibri" w:hAnsi="Calibri" w:eastAsia="Calibri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Tracked </w:t>
      </w:r>
      <w:r>
        <w:rPr>
          <w:rFonts w:ascii="Calibri" w:hAnsi="Calibri" w:eastAsia="Calibri"/>
          <w:b/>
          <w:sz w:val="21"/>
        </w:rPr>
        <w:t>velocity, burndown, cumulative flow</w:t>
      </w:r>
      <w:r>
        <w:rPr>
          <w:rFonts w:ascii="Calibri" w:hAnsi="Calibri" w:eastAsia="Calibri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Certified </w:t>
      </w:r>
      <w:r>
        <w:rPr>
          <w:rFonts w:ascii="Calibri" w:hAnsi="Calibri" w:eastAsia="Calibri"/>
          <w:b/>
          <w:sz w:val="21"/>
        </w:rPr>
        <w:t>Scrum Master (CSM)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PSM I</w:t>
      </w:r>
      <w:r>
        <w:rPr>
          <w:rFonts w:ascii="Calibri" w:hAnsi="Calibri" w:eastAsia="Calibri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Kanban | SAFe | LeSS (basic) | XP | Lean | Sprint Planning | Daily Stand-up | Sprint Review | Retrospective | Backlog Refinement | PI Planning | Velocity | Burndown/Burnup | Cumulative Flow | Cycle Time | Lead Time | Predictability | Confluence | Azure DevOps | VersionOne | Miro | Trello | Team Coaching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Keystone Networks – Indianapolis, Indiana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Scrum, Azure DevOps, SAFe, Kanban, MS Teams, Miro, JIRA, Rally, Confluence, VersionOne, DevOps, Sprint Review, Mentoring.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Northbridge Software – Princeton, New Jersey</w:t>
        <w:tab/>
        <w:t>01/2024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Scrum, Azure DevOps, Slack, Rally, MS Project, JIRA, Kanban, SAFe, Burndown/Burnup, Predictability, SQL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Bluepeak Software – Irvine, California</w:t>
        <w:tab/>
        <w:t>10/2021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Rally, MS Teams, JIRA, MS Project, Azure DevOps, Scrum, SAFe, Confluence, Slack, Trello, Kanban, Retrospective.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Tanvi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