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Tyler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tylerjones76@gmail.com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919-555-0179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NLP / LLM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Hugging Face Transformers, Gensim, SentenceTransformers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LoRA/PEFT, RAG, Prompt Engineering,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FastAPI,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Bank, Philadelphia, Pennsylvania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Python, PyTorch, FastAPI, Hugging Face, Elasticsearch, FAISS, Pinecone, AWS SageMaker, Prompt Engineering, Dialogflow, LlamaIndex, Rasa.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Energy, Durham, North Carolina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2019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Git, AWS SageMaker, Elasticsearch, spaCy, MLflow, Python, Docker, Pinecone, Hugging Face Transformers, Guardrails.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Insurance, New York, New York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2017 – November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FAISS, Docker, spaCy, Hugging Face, Rasa, Python, Kubernetes, Pinecone, LangChain, Git, Stanza.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Group, Columbus, Ohio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February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Pinecone, PyTorch, AWS SageMaker, Elasticsearch, spaCy, FastAPI, MLflow, FAISS, Hugging Face, ONNX, Pandas, 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