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Vikram Edwards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vikramedwards41@gmail.com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408-555-0113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Orlando, Florida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L2-EAD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Senior Embedded Systems Engineer with </w:t>
      </w:r>
      <w:r>
        <w:rPr>
          <w:rFonts w:ascii="Times New Roman" w:hAnsi="Times New Roman" w:eastAsia="Times New Roman"/>
          <w:b/>
          <w:sz w:val="21"/>
        </w:rPr>
        <w:t>8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firmware, device drivers and real-time embedded systems on ARM and microcontroller platforms.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Unit testing with </w:t>
      </w:r>
      <w:r>
        <w:rPr>
          <w:rFonts w:ascii="Times New Roman" w:hAnsi="Times New Roman" w:eastAsia="Times New Roman"/>
          <w:b/>
          <w:sz w:val="21"/>
        </w:rPr>
        <w:t>Unity/Ceedling</w:t>
      </w:r>
      <w:r>
        <w:rPr>
          <w:rFonts w:ascii="Times New Roman" w:hAnsi="Times New Roman" w:eastAsia="Times New Roman"/>
          <w:b w:val="0"/>
          <w:sz w:val="21"/>
        </w:rPr>
        <w:t>; CI with Jenkins.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embedded C/C++</w:t>
      </w:r>
      <w:r>
        <w:rPr>
          <w:rFonts w:ascii="Times New Roman" w:hAnsi="Times New Roman" w:eastAsia="Times New Roman"/>
          <w:b w:val="0"/>
          <w:sz w:val="21"/>
        </w:rPr>
        <w:t xml:space="preserve"> for </w:t>
      </w:r>
      <w:r>
        <w:rPr>
          <w:rFonts w:ascii="Times New Roman" w:hAnsi="Times New Roman" w:eastAsia="Times New Roman"/>
          <w:b/>
          <w:sz w:val="21"/>
        </w:rPr>
        <w:t>ARM Cortex-M/A</w:t>
      </w:r>
      <w:r>
        <w:rPr>
          <w:rFonts w:ascii="Times New Roman" w:hAnsi="Times New Roman" w:eastAsia="Times New Roman"/>
          <w:b w:val="0"/>
          <w:sz w:val="21"/>
        </w:rPr>
        <w:t>, STM32, TI and NXP microcontrollers.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Debugged with </w:t>
      </w:r>
      <w:r>
        <w:rPr>
          <w:rFonts w:ascii="Times New Roman" w:hAnsi="Times New Roman" w:eastAsia="Times New Roman"/>
          <w:b/>
          <w:sz w:val="21"/>
        </w:rPr>
        <w:t>JTAG/SWD, oscilloscopes, logic analyzers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GDB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RTOS</w:t>
      </w:r>
      <w:r>
        <w:rPr>
          <w:rFonts w:ascii="Times New Roman" w:hAnsi="Times New Roman" w:eastAsia="Times New Roman"/>
          <w:b w:val="0"/>
          <w:sz w:val="21"/>
        </w:rPr>
        <w:t xml:space="preserve"> (FreeRTOS, Zephyr, VxWorks) and </w:t>
      </w:r>
      <w:r>
        <w:rPr>
          <w:rFonts w:ascii="Times New Roman" w:hAnsi="Times New Roman" w:eastAsia="Times New Roman"/>
          <w:b/>
          <w:sz w:val="21"/>
        </w:rPr>
        <w:t>embedded Linux</w:t>
      </w:r>
      <w:r>
        <w:rPr>
          <w:rFonts w:ascii="Times New Roman" w:hAnsi="Times New Roman" w:eastAsia="Times New Roman"/>
          <w:b w:val="0"/>
          <w:sz w:val="21"/>
        </w:rPr>
        <w:t xml:space="preserve"> (Yocto, Buildroot).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Read schematics and collaborated with hardware engineers.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MISRA-C</w:t>
      </w:r>
      <w:r>
        <w:rPr>
          <w:rFonts w:ascii="Times New Roman" w:hAnsi="Times New Roman" w:eastAsia="Times New Roman"/>
          <w:b w:val="0"/>
          <w:sz w:val="21"/>
        </w:rPr>
        <w:t xml:space="preserve">, ISO 26262 and </w:t>
      </w:r>
      <w:r>
        <w:rPr>
          <w:rFonts w:ascii="Times New Roman" w:hAnsi="Times New Roman" w:eastAsia="Times New Roman"/>
          <w:b/>
          <w:sz w:val="21"/>
        </w:rPr>
        <w:t>AUTOSAR</w:t>
      </w:r>
      <w:r>
        <w:rPr>
          <w:rFonts w:ascii="Times New Roman" w:hAnsi="Times New Roman" w:eastAsia="Times New Roman"/>
          <w:b w:val="0"/>
          <w:sz w:val="21"/>
        </w:rPr>
        <w:t xml:space="preserve"> concepts.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Microcontrollers:</w:t>
      </w:r>
      <w:r>
        <w:rPr>
          <w:rFonts w:ascii="Times New Roman" w:hAnsi="Times New Roman" w:eastAsia="Times New Roman"/>
          <w:b w:val="0"/>
          <w:sz w:val="21"/>
        </w:rPr>
        <w:t xml:space="preserve"> TI MSP430/TMS320, Nordic nRF52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RTOS/OS:</w:t>
      </w:r>
      <w:r>
        <w:rPr>
          <w:rFonts w:ascii="Times New Roman" w:hAnsi="Times New Roman" w:eastAsia="Times New Roman"/>
          <w:b w:val="0"/>
          <w:sz w:val="21"/>
        </w:rPr>
        <w:t xml:space="preserve"> FreeRTOS, Zephyr, VxWorks, Embedded Linux, Yocto, Buildroot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Protocols:</w:t>
      </w:r>
      <w:r>
        <w:rPr>
          <w:rFonts w:ascii="Times New Roman" w:hAnsi="Times New Roman" w:eastAsia="Times New Roman"/>
          <w:b w:val="0"/>
          <w:sz w:val="21"/>
        </w:rPr>
        <w:t xml:space="preserve"> UART, I2C, CAN, LIN, BLE, MQTT, Ethernet, USB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Debug Tools:</w:t>
      </w:r>
      <w:r>
        <w:rPr>
          <w:rFonts w:ascii="Times New Roman" w:hAnsi="Times New Roman" w:eastAsia="Times New Roman"/>
          <w:b w:val="0"/>
          <w:sz w:val="21"/>
        </w:rPr>
        <w:t xml:space="preserve"> Oscilloscope, Logic Analyzer, GDB, Segger J-Link, Lauterbach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Keil, IAR, STM32CubeIDE, Eclipse, Jenkins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Standards:</w:t>
      </w:r>
      <w:r>
        <w:rPr>
          <w:rFonts w:ascii="Times New Roman" w:hAnsi="Times New Roman" w:eastAsia="Times New Roman"/>
          <w:b w:val="0"/>
          <w:sz w:val="21"/>
        </w:rPr>
        <w:t xml:space="preserve"> MISRA-C, AUTOSAR (basic)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Quantum Pharma, Orlando, Florida</w:t>
        <w:tab/>
        <w:t>Senior Embedded Systems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2022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BLE and Wi-Fi stacks and MQTT connectivity for IoT devices.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tests with Unity/Ceedling and hardware-in-the-loop tests with Python.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firmware in C/C++ for ARM Cortex-M microcontrollers using FreeRTOS.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CAN-based communication stacks for automotive ECUs.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Followed MISRA-C guidelines and static analysis (Cppcheck, PC-lint) for code quality.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of field failures.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hardware, QA and manufacturing teams on design reviews and production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bootloader and secure OTA firmware update mechanism.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firmware for low power, extending battery life by 30%.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Embedded Linux, C, Keil, STM32, GDB, Yocto, Git, SPI, Python, ESP32, LIN, STM32CubeIDE, Assembly (ARM).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Prairie Group, Cambridge, Massachusetts</w:t>
        <w:tab/>
        <w:t>Embedded Software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2018 – July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CAN-based communication stacks for automotive ECUs.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bootloader and secure OTA firmware update mechanism.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hardware, QA and manufacturing teams on design reviews and production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peripheral drivers for UART, SPI, I2C, CAN and ADC with interrupt and DMA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tests with Unity/Ceedling and hardware-in-the-loop tests with Python.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BLE and Wi-Fi stacks and MQTT connectivity for IoT devices.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of field failures.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Followed MISRA-C guidelines and static analysis (Cppcheck, PC-lint) for code quality.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ARM Cortex-M, C++, GDB, I2C, SPI, JTAG, Keil, C, CAN, Nordic nRF52, TI MSP430/TMS320, Zephyr, ESP32.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Maplewood Networks, Raleigh, North Carolina</w:t>
        <w:tab/>
        <w:t>Junior Embedded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2018 – October 2018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firmware in C/C++ for ARM Cortex-M microcontrollers using FreeRTOS.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peripheral drivers for UART, SPI, I2C, CAN and ADC with interrupt and DMA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tests with Unity/Ceedling and hardware-in-the-loop tests with Python.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CI pipelines for automated firmware builds and 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CAN-based communication stacks for automotive ECUs.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hardware, QA and manufacturing teams on design reviews and production issues.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CAN, JTAG, STM32, SPI, FreeRTOS, Embedded Linux, Keil, Python, C, Bash, Git, Wi-Fi.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Data Science – Wright State University, Dayton, Ohio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Savitribai Phule Pune University, Pune,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