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0"/>
      </w:pPr>
      <w:r>
        <w:rPr>
          <w:rFonts w:ascii="Times New Roman" w:hAnsi="Times New Roman" w:eastAsia="Times New Roman"/>
          <w:b/>
          <w:sz w:val="22"/>
        </w:rPr>
        <w:t>Name:</w:t>
      </w:r>
      <w:r>
        <w:rPr>
          <w:rFonts w:ascii="Times New Roman" w:hAnsi="Times New Roman" w:eastAsia="Times New Roman"/>
          <w:b w:val="0"/>
          <w:sz w:val="22"/>
        </w:rPr>
        <w:t xml:space="preserve"> Vikram Mukherjee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2"/>
        </w:rPr>
        <w:t>Email:</w:t>
      </w:r>
      <w:r>
        <w:rPr>
          <w:rFonts w:ascii="Times New Roman" w:hAnsi="Times New Roman" w:eastAsia="Times New Roman"/>
          <w:b w:val="0"/>
          <w:sz w:val="22"/>
        </w:rPr>
        <w:t xml:space="preserve"> vikrammukherjee13@gmail.com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2"/>
        </w:rPr>
        <w:t>Phone:</w:t>
      </w:r>
      <w:r>
        <w:rPr>
          <w:rFonts w:ascii="Times New Roman" w:hAnsi="Times New Roman" w:eastAsia="Times New Roman"/>
          <w:b w:val="0"/>
          <w:sz w:val="22"/>
        </w:rPr>
        <w:t xml:space="preserve"> 646-555-0184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2"/>
        </w:rPr>
        <w:t>Current Location:</w:t>
      </w:r>
      <w:r>
        <w:rPr>
          <w:rFonts w:ascii="Times New Roman" w:hAnsi="Times New Roman" w:eastAsia="Times New Roman"/>
          <w:b w:val="0"/>
          <w:sz w:val="22"/>
        </w:rPr>
        <w:t xml:space="preserve"> Richmond, Virginia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2"/>
        </w:rPr>
        <w:t>Visa Status:</w:t>
      </w:r>
      <w:r>
        <w:rPr>
          <w:rFonts w:ascii="Times New Roman" w:hAnsi="Times New Roman" w:eastAsia="Times New Roman"/>
          <w:b w:val="0"/>
          <w:sz w:val="22"/>
        </w:rPr>
        <w:t xml:space="preserve"> L2-EAD</w:t>
      </w:r>
    </w:p>
    <w:p>
      <w:pPr>
        <w:spacing w:after="80" w:before="160"/>
      </w:pPr>
      <w:r>
        <w:rPr>
          <w:rFonts w:ascii="Times New Roman" w:hAnsi="Times New Roman" w:eastAsia="Times New Roman"/>
          <w:b/>
          <w:sz w:val="23"/>
        </w:rPr>
        <w:t>SUMMARY: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Dynamic ETL Developer with </w:t>
      </w:r>
      <w:r>
        <w:rPr>
          <w:rFonts w:ascii="Times New Roman" w:hAnsi="Times New Roman" w:eastAsia="Times New Roman"/>
          <w:b/>
          <w:sz w:val="21"/>
        </w:rPr>
        <w:t>2 years</w:t>
      </w:r>
      <w:r>
        <w:rPr>
          <w:rFonts w:ascii="Times New Roman" w:hAnsi="Times New Roman" w:eastAsia="Times New Roman"/>
          <w:b w:val="0"/>
          <w:sz w:val="21"/>
        </w:rPr>
        <w:t xml:space="preserve"> of professional experience in data integration, ETL design and data warehouse development using Informatica PowerCenter.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Dimensional modelling (star, snowflake) and </w:t>
      </w:r>
      <w:r>
        <w:rPr>
          <w:rFonts w:ascii="Times New Roman" w:hAnsi="Times New Roman" w:eastAsia="Times New Roman"/>
          <w:b/>
          <w:sz w:val="21"/>
        </w:rPr>
        <w:t>data warehousing</w:t>
      </w:r>
      <w:r>
        <w:rPr>
          <w:rFonts w:ascii="Times New Roman" w:hAnsi="Times New Roman" w:eastAsia="Times New Roman"/>
          <w:b w:val="0"/>
          <w:sz w:val="21"/>
        </w:rPr>
        <w:t xml:space="preserve"> concepts.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Performed unit/system testing and data reconciliation.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Developed mappings with </w:t>
      </w:r>
      <w:r>
        <w:rPr>
          <w:rFonts w:ascii="Times New Roman" w:hAnsi="Times New Roman" w:eastAsia="Times New Roman"/>
          <w:b/>
          <w:sz w:val="21"/>
        </w:rPr>
        <w:t>Lookup, Joiner, Aggregator, Router, Update Strategy, Normalizer</w:t>
      </w:r>
      <w:r>
        <w:rPr>
          <w:rFonts w:ascii="Times New Roman" w:hAnsi="Times New Roman" w:eastAsia="Times New Roman"/>
          <w:b w:val="0"/>
          <w:sz w:val="21"/>
        </w:rPr>
        <w:t xml:space="preserve"> and </w:t>
      </w:r>
      <w:r>
        <w:rPr>
          <w:rFonts w:ascii="Times New Roman" w:hAnsi="Times New Roman" w:eastAsia="Times New Roman"/>
          <w:b/>
          <w:sz w:val="21"/>
        </w:rPr>
        <w:t>Sorter</w:t>
      </w:r>
      <w:r>
        <w:rPr>
          <w:rFonts w:ascii="Times New Roman" w:hAnsi="Times New Roman" w:eastAsia="Times New Roman"/>
          <w:b w:val="0"/>
          <w:sz w:val="21"/>
        </w:rPr>
        <w:t xml:space="preserve"> transformations.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Expert in </w:t>
      </w:r>
      <w:r>
        <w:rPr>
          <w:rFonts w:ascii="Times New Roman" w:hAnsi="Times New Roman" w:eastAsia="Times New Roman"/>
          <w:b/>
          <w:sz w:val="21"/>
        </w:rPr>
        <w:t>Informatica PowerCenter 10.x</w:t>
      </w:r>
      <w:r>
        <w:rPr>
          <w:rFonts w:ascii="Times New Roman" w:hAnsi="Times New Roman" w:eastAsia="Times New Roman"/>
          <w:b w:val="0"/>
          <w:sz w:val="21"/>
        </w:rPr>
        <w:t xml:space="preserve"> (Designer, Workflow Manager, Workflow Monitor, Repository Manager).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Worked with </w:t>
      </w:r>
      <w:r>
        <w:rPr>
          <w:rFonts w:ascii="Times New Roman" w:hAnsi="Times New Roman" w:eastAsia="Times New Roman"/>
          <w:b/>
          <w:sz w:val="21"/>
        </w:rPr>
        <w:t>Oracle, Teradata, SQL Server, Netezza</w:t>
      </w:r>
      <w:r>
        <w:rPr>
          <w:rFonts w:ascii="Times New Roman" w:hAnsi="Times New Roman" w:eastAsia="Times New Roman"/>
          <w:b w:val="0"/>
          <w:sz w:val="21"/>
        </w:rPr>
        <w:t xml:space="preserve"> and </w:t>
      </w:r>
      <w:r>
        <w:rPr>
          <w:rFonts w:ascii="Times New Roman" w:hAnsi="Times New Roman" w:eastAsia="Times New Roman"/>
          <w:b/>
          <w:sz w:val="21"/>
        </w:rPr>
        <w:t>Snowflake</w:t>
      </w:r>
      <w:r>
        <w:rPr>
          <w:rFonts w:ascii="Times New Roman" w:hAnsi="Times New Roman" w:eastAsia="Times New Roman"/>
          <w:b w:val="0"/>
          <w:sz w:val="21"/>
        </w:rPr>
        <w:t>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Implemented </w:t>
      </w:r>
      <w:r>
        <w:rPr>
          <w:rFonts w:ascii="Times New Roman" w:hAnsi="Times New Roman" w:eastAsia="Times New Roman"/>
          <w:b/>
          <w:sz w:val="21"/>
        </w:rPr>
        <w:t>SCD Type 1/2/3</w:t>
      </w:r>
      <w:r>
        <w:rPr>
          <w:rFonts w:ascii="Times New Roman" w:hAnsi="Times New Roman" w:eastAsia="Times New Roman"/>
          <w:b w:val="0"/>
          <w:sz w:val="21"/>
        </w:rPr>
        <w:t xml:space="preserve">, incremental loads and </w:t>
      </w:r>
      <w:r>
        <w:rPr>
          <w:rFonts w:ascii="Times New Roman" w:hAnsi="Times New Roman" w:eastAsia="Times New Roman"/>
          <w:b/>
          <w:sz w:val="21"/>
        </w:rPr>
        <w:t>CDC</w:t>
      </w:r>
      <w:r>
        <w:rPr>
          <w:rFonts w:ascii="Times New Roman" w:hAnsi="Times New Roman" w:eastAsia="Times New Roman"/>
          <w:b w:val="0"/>
          <w:sz w:val="21"/>
        </w:rPr>
        <w:t xml:space="preserve"> strategies.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Strong </w:t>
      </w:r>
      <w:r>
        <w:rPr>
          <w:rFonts w:ascii="Times New Roman" w:hAnsi="Times New Roman" w:eastAsia="Times New Roman"/>
          <w:b/>
          <w:sz w:val="21"/>
        </w:rPr>
        <w:t>SQL and PL/SQL</w:t>
      </w:r>
      <w:r>
        <w:rPr>
          <w:rFonts w:ascii="Times New Roman" w:hAnsi="Times New Roman" w:eastAsia="Times New Roman"/>
          <w:b w:val="0"/>
          <w:sz w:val="21"/>
        </w:rPr>
        <w:t>; tuned SQL and mappings for performance.</w:t>
      </w:r>
    </w:p>
    <w:p>
      <w:pPr>
        <w:spacing w:after="80" w:before="160"/>
      </w:pPr>
      <w:r>
        <w:rPr>
          <w:rFonts w:ascii="Times New Roman" w:hAnsi="Times New Roman" w:eastAsia="Times New Roman"/>
          <w:b/>
          <w:sz w:val="23"/>
        </w:rPr>
        <w:t>TECHNICAL SKILLS: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ETL Tools:</w:t>
      </w:r>
      <w:r>
        <w:rPr>
          <w:rFonts w:ascii="Times New Roman" w:hAnsi="Times New Roman" w:eastAsia="Times New Roman"/>
          <w:b w:val="0"/>
          <w:sz w:val="21"/>
        </w:rPr>
        <w:t xml:space="preserve"> IDQ, SSIS, Talend, DataStage (basic)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Databases:</w:t>
      </w:r>
      <w:r>
        <w:rPr>
          <w:rFonts w:ascii="Times New Roman" w:hAnsi="Times New Roman" w:eastAsia="Times New Roman"/>
          <w:b w:val="0"/>
          <w:sz w:val="21"/>
        </w:rPr>
        <w:t xml:space="preserve"> Teradata, Netezza, Snowflake, DB2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Languages:</w:t>
      </w:r>
      <w:r>
        <w:rPr>
          <w:rFonts w:ascii="Times New Roman" w:hAnsi="Times New Roman" w:eastAsia="Times New Roman"/>
          <w:b w:val="0"/>
          <w:sz w:val="21"/>
        </w:rPr>
        <w:t xml:space="preserve"> SQL, PL/SQL, Unix Shell, Python (basic)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Scheduling:</w:t>
      </w:r>
      <w:r>
        <w:rPr>
          <w:rFonts w:ascii="Times New Roman" w:hAnsi="Times New Roman" w:eastAsia="Times New Roman"/>
          <w:b w:val="0"/>
          <w:sz w:val="21"/>
        </w:rPr>
        <w:t xml:space="preserve"> Control-M, Autosys, Tidal, Informatica Scheduler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Modelling:</w:t>
      </w:r>
      <w:r>
        <w:rPr>
          <w:rFonts w:ascii="Times New Roman" w:hAnsi="Times New Roman" w:eastAsia="Times New Roman"/>
          <w:b w:val="0"/>
          <w:sz w:val="21"/>
        </w:rPr>
        <w:t xml:space="preserve"> Snowflake Schema, SCD 1/2/3, ER Studio, Erwin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Tools:</w:t>
      </w:r>
      <w:r>
        <w:rPr>
          <w:rFonts w:ascii="Times New Roman" w:hAnsi="Times New Roman" w:eastAsia="Times New Roman"/>
          <w:b w:val="0"/>
          <w:sz w:val="21"/>
        </w:rPr>
        <w:t xml:space="preserve"> TOAD, SQL Developer, WinSCP, JIRA, Git, HP ALM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Reporting:</w:t>
      </w:r>
      <w:r>
        <w:rPr>
          <w:rFonts w:ascii="Times New Roman" w:hAnsi="Times New Roman" w:eastAsia="Times New Roman"/>
          <w:b w:val="0"/>
          <w:sz w:val="21"/>
        </w:rPr>
        <w:t xml:space="preserve"> Cognos, Tableau, Business Objects</w:t>
      </w:r>
    </w:p>
    <w:p>
      <w:pPr>
        <w:spacing w:after="80" w:before="160"/>
      </w:pPr>
      <w:r>
        <w:rPr>
          <w:rFonts w:ascii="Times New Roman" w:hAnsi="Times New Roman" w:eastAsia="Times New Roman"/>
          <w:b/>
          <w:sz w:val="23"/>
        </w:rPr>
        <w:t>PROFESSIONAL EXPERIENCE:</w:t>
      </w:r>
    </w:p>
    <w:p>
      <w:pPr>
        <w:tabs>
          <w:tab w:pos="9648" w:val="right"/>
        </w:tabs>
        <w:spacing w:after="0" w:before="120"/>
      </w:pPr>
      <w:r>
        <w:rPr>
          <w:rFonts w:ascii="Times New Roman" w:hAnsi="Times New Roman" w:eastAsia="Times New Roman"/>
          <w:b/>
          <w:sz w:val="22"/>
        </w:rPr>
        <w:t>Summit Consulting, Richmond, Virginia</w:t>
        <w:tab/>
        <w:t>ETL Developer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2"/>
        </w:rPr>
        <w:t>October 2025 – Present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Responsibilities: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Collaborated with data modelers and BAs to finalize requirements.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Tuned mappings and sessions using pushdown optimization, partitioning and cache tuning, reducing load windows by 40%.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Prepared ETL design documents, source-to-target mappings and test cases.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Performed unit testing, data reconciliation and supported UAT.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Used Git/SVN for version control and managed deployments across environments.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Designed and developed Informatica mappings, sessions and workflows to load data from multiple source systems into the enterprise data warehouse.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Developed Unix shell scripts for file handling, archiving and job automation.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Implemented SCD Type 2 and incremental load logic using Lookup and Update Strategy transformations.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Built reusable mapplets, worklets and parameterised workflows.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Wrote complex SQL and PL/SQL procedures for data transformation and validation.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Migrated ETL jobs from legacy tools to Informatica IICS and cloud warehouse.</w:t>
      </w:r>
    </w:p>
    <w:p>
      <w:pPr>
        <w:spacing w:after="80" w:before="40"/>
      </w:pPr>
      <w:r>
        <w:rPr>
          <w:rFonts w:ascii="Times New Roman" w:hAnsi="Times New Roman" w:eastAsia="Times New Roman"/>
          <w:b/>
          <w:sz w:val="21"/>
        </w:rPr>
        <w:t>Environment:</w:t>
      </w:r>
      <w:r>
        <w:rPr>
          <w:rFonts w:ascii="Times New Roman" w:hAnsi="Times New Roman" w:eastAsia="Times New Roman"/>
          <w:b w:val="0"/>
          <w:sz w:val="21"/>
        </w:rPr>
        <w:t xml:space="preserve"> Control-M, Oracle, IICS, JIRA, TOAD, PL/SQL, Snowflake, SQL, Teradata, Informatica PowerCenter 10.x, HP ALM, Informatica Scheduler.</w:t>
      </w:r>
    </w:p>
    <w:p>
      <w:pPr>
        <w:tabs>
          <w:tab w:pos="9648" w:val="right"/>
        </w:tabs>
        <w:spacing w:after="0" w:before="120"/>
      </w:pPr>
      <w:r>
        <w:rPr>
          <w:rFonts w:ascii="Times New Roman" w:hAnsi="Times New Roman" w:eastAsia="Times New Roman"/>
          <w:b/>
          <w:sz w:val="22"/>
        </w:rPr>
        <w:t>Aurora Telecom, Edison, New Jersey</w:t>
        <w:tab/>
        <w:t>Junior ETL Developer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2"/>
        </w:rPr>
        <w:t>October 2024 – September 2025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Responsibilities: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Developed Unix shell scripts for file handling, archiving and job automation.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Built reusable mapplets, worklets and parameterised workflows.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Used Git/SVN for version control and managed deployments across environments.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Wrote complex SQL and PL/SQL procedures for data transformation and validation.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Provided production support and root-cause analysis for data issues.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Designed and developed Informatica mappings, sessions and workflows to load data from multiple source systems into the enterprise data warehouse.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Scheduled and monitored jobs through Control-M and Autosys; resolved failures within SLA.</w:t>
      </w:r>
    </w:p>
    <w:p>
      <w:pPr>
        <w:spacing w:after="80" w:before="40"/>
      </w:pPr>
      <w:r>
        <w:rPr>
          <w:rFonts w:ascii="Times New Roman" w:hAnsi="Times New Roman" w:eastAsia="Times New Roman"/>
          <w:b/>
          <w:sz w:val="21"/>
        </w:rPr>
        <w:t>Environment:</w:t>
      </w:r>
      <w:r>
        <w:rPr>
          <w:rFonts w:ascii="Times New Roman" w:hAnsi="Times New Roman" w:eastAsia="Times New Roman"/>
          <w:b w:val="0"/>
          <w:sz w:val="21"/>
        </w:rPr>
        <w:t xml:space="preserve"> Snowflake, PL/SQL, Unix Shell, JIRA, Git, Teradata, Autosys, Informatica PowerCenter, IICS, ER Studio, WinSCP.</w:t>
      </w:r>
    </w:p>
    <w:p>
      <w:pPr>
        <w:spacing w:after="40" w:before="160"/>
      </w:pPr>
      <w:r>
        <w:rPr>
          <w:rFonts w:ascii="Times New Roman" w:hAnsi="Times New Roman" w:eastAsia="Times New Roman"/>
          <w:b/>
          <w:sz w:val="23"/>
        </w:rPr>
        <w:t>Education: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Bachelor of Science – Information Systems – Andhra University, Visakhapatnam, India</w:t>
      </w:r>
    </w:p>
    <w:sectPr w:rsidR="00FC693F" w:rsidRPr="0006063C" w:rsidSect="00034616">
      <w:pgSz w:w="12240" w:h="15840"/>
      <w:pgMar w:top="1008" w:right="1296" w:bottom="1008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