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Wei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wei.nelson51@gmail.com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Java Full Stack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JavaScript, TypeScript,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Security, Spring Data JPA, Hibernate,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Angular, React, HTML5, CSS3, Bootstrap,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MySQL,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Docker,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Testcontainers, Selenium,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Git, JIRA, SonarQube,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Digital, Jacksonville, Florida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AWS, Hibernate, Spring MVC, Git, JUnit, JPA, Docker, Java 11, React, Testcontainers, JBoss, SonarQube, MySQL.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Systems, Wilmington, Delaware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February 2024 – May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JUnit, Kafka, React, PostgreSQL, Jenkins, Maven, Docker, Kubernetes, Hibernate, Spring Batch, RabbitMQ, Java 11.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Telecom, Edison, New Jersey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January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Java 11, Mockito, JUnit, Docker, Angular, Git, Jenkins, Kubernetes, Kafka, Java 8/11/17, Oracle, Maven, IntelliJ IDEA.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