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William King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Cleveland, OH • williamking82@gmail.com • 248.555.0102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iOS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iOS Developer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Published apps to the </w:t>
      </w:r>
      <w:r>
        <w:rPr>
          <w:rFonts w:ascii="Calibri" w:hAnsi="Calibri" w:eastAsia="Calibri"/>
          <w:b/>
          <w:sz w:val="21"/>
        </w:rPr>
        <w:t>App Store</w:t>
      </w:r>
      <w:r>
        <w:rPr>
          <w:rFonts w:ascii="Calibri" w:hAnsi="Calibri" w:eastAsia="Calibri"/>
          <w:b w:val="0"/>
          <w:sz w:val="21"/>
        </w:rPr>
        <w:t xml:space="preserve"> with TestFlight beta distribution.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Swift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Objective-C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UIKit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SwiftUI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MVVM, VIPER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Clean Architecture</w:t>
      </w:r>
      <w:r>
        <w:rPr>
          <w:rFonts w:ascii="Calibri" w:hAnsi="Calibri" w:eastAsia="Calibri"/>
          <w:b w:val="0"/>
          <w:sz w:val="21"/>
        </w:rPr>
        <w:t xml:space="preserve">; used </w:t>
      </w:r>
      <w:r>
        <w:rPr>
          <w:rFonts w:ascii="Calibri" w:hAnsi="Calibri" w:eastAsia="Calibri"/>
          <w:b/>
          <w:sz w:val="21"/>
        </w:rPr>
        <w:t>Combine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async/await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Networking using </w:t>
      </w:r>
      <w:r>
        <w:rPr>
          <w:rFonts w:ascii="Calibri" w:hAnsi="Calibri" w:eastAsia="Calibri"/>
          <w:b/>
          <w:sz w:val="21"/>
        </w:rPr>
        <w:t>URLSession, Alamofire</w:t>
      </w:r>
      <w:r>
        <w:rPr>
          <w:rFonts w:ascii="Calibri" w:hAnsi="Calibri" w:eastAsia="Calibri"/>
          <w:b w:val="0"/>
          <w:sz w:val="21"/>
        </w:rPr>
        <w:t xml:space="preserve"> and REST/GraphQL APIs.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Swift | Objective-C | SQL | JSON | UIKit | SwiftUI | Combine | Core Data | Core Animation | Core Location | MapKit | HealthKit | AVFoundation | MVVM | VIPER | MVC | Clean Architecture | Coordinator Pattern | URLSession | Alamofire | REST | GraphQL | WebSockets | Realm | UserDefaults | Keychain | SQLite | Swift Package Manager | CocoaPods | Carthage | XCTest | XCUITest | Quick/Nimble | Xcode | Git | Fastlane | TestFlight | JIRA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iOS Developer</w:t>
      </w:r>
      <w:r>
        <w:rPr>
          <w:rFonts w:ascii="Calibri" w:hAnsi="Calibri" w:eastAsia="Calibri"/>
          <w:b w:val="0"/>
          <w:sz w:val="21"/>
        </w:rPr>
        <w:t>, Oakridge Analytics – Cleveland, Ohio</w:t>
        <w:tab/>
        <w:t>11/2024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Core Data, Firebase, Fastlane, Xcode, XCTest, TestFlight, UIKit, Combine, Objective-C,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Added push notifications (APNs), deep links and universal links.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UI tests using XCTest and XCUITest.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iOS Developer</w:t>
      </w:r>
      <w:r>
        <w:rPr>
          <w:rFonts w:ascii="Calibri" w:hAnsi="Calibri" w:eastAsia="Calibri"/>
          <w:b w:val="0"/>
          <w:sz w:val="21"/>
        </w:rPr>
        <w:t>, Granite Systems – San Francisco, California</w:t>
        <w:tab/>
        <w:t>05/2022 – 10/2024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UIKit, Core Data, Swift, XCTest, Firebase, SwiftUI, Xcode, Fastlane, CocoaPods, SQLite, Quick/Nimble, MapKit, Realm.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UI tests using XCTest and XCUITest.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Added push notifications (APNs), deep links and universal links.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iOS Developer</w:t>
      </w:r>
      <w:r>
        <w:rPr>
          <w:rFonts w:ascii="Calibri" w:hAnsi="Calibri" w:eastAsia="Calibri"/>
          <w:b w:val="0"/>
          <w:sz w:val="21"/>
        </w:rPr>
        <w:t>, Vertex Logistics – Richmond, Virginia</w:t>
        <w:tab/>
        <w:t>10/2019 – 04/2022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Swift, Fastlane, UIKit, TestFlight, Xcode, Core Data, Combine, Alamofire, Jenkins, AVFoundation, WebSockets,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UI tests using XCTest and XCUITest.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William King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