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Yash Menon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yash.men35@gmail.com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469-555-0122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Bellevue,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DevOps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AWS</w:t>
      </w:r>
      <w:r>
        <w:rPr>
          <w:rFonts w:ascii="Times New Roman" w:hAnsi="Times New Roman" w:eastAsia="Times New Roman"/>
          <w:b w:val="0"/>
          <w:sz w:val="21"/>
        </w:rPr>
        <w:t xml:space="preserve"> experience: EC2, VPC, IAM, S3, RDS, ELB, Auto Scaling, CloudWatch,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Bash, 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DevSecOps</w:t>
      </w:r>
      <w:r>
        <w:rPr>
          <w:rFonts w:ascii="Times New Roman" w:hAnsi="Times New Roman" w:eastAsia="Times New Roman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</w:t>
      </w:r>
      <w:r>
        <w:rPr>
          <w:rFonts w:ascii="Times New Roman" w:hAnsi="Times New Roman" w:eastAsia="Times New Roman"/>
          <w:b/>
          <w:sz w:val="21"/>
        </w:rPr>
        <w:t>CI/CD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Jenkins, GitLab CI, GitHub Actions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Provisioned infrastructure as code with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CloudFormation</w:t>
      </w:r>
      <w:r>
        <w:rPr>
          <w:rFonts w:ascii="Times New Roman" w:hAnsi="Times New Roman" w:eastAsia="Times New Roman"/>
          <w:b w:val="0"/>
          <w:sz w:val="21"/>
        </w:rPr>
        <w:t xml:space="preserve">; configuration management with </w:t>
      </w:r>
      <w:r>
        <w:rPr>
          <w:rFonts w:ascii="Times New Roman" w:hAnsi="Times New Roman" w:eastAsia="Times New Roman"/>
          <w:b/>
          <w:sz w:val="21"/>
        </w:rPr>
        <w:t>Ansible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Container orchestration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Kubernetes (EKS/AKS)</w:t>
      </w:r>
      <w:r>
        <w:rPr>
          <w:rFonts w:ascii="Times New Roman" w:hAnsi="Times New Roman" w:eastAsia="Times New Roman"/>
          <w:b w:val="0"/>
          <w:sz w:val="21"/>
        </w:rPr>
        <w:t xml:space="preserve">, including </w:t>
      </w:r>
      <w:r>
        <w:rPr>
          <w:rFonts w:ascii="Times New Roman" w:hAnsi="Times New Roman" w:eastAsia="Times New Roman"/>
          <w:b/>
          <w:sz w:val="21"/>
        </w:rPr>
        <w:t>Helm</w:t>
      </w:r>
      <w:r>
        <w:rPr>
          <w:rFonts w:ascii="Times New Roman" w:hAnsi="Times New Roman" w:eastAsia="Times New Roman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monitoring and logging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Prometheus, Grafana, ELK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Splunk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(EC2, VPC, IAM, S3, RDS, EKS, Lambda), Azure (AKS, VMs, Azure DevOps), GCP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CI/CD:</w:t>
      </w:r>
      <w:r>
        <w:rPr>
          <w:rFonts w:ascii="Times New Roman" w:hAnsi="Times New Roman" w:eastAsia="Times New Roman"/>
          <w:b w:val="0"/>
          <w:sz w:val="21"/>
        </w:rPr>
        <w:t xml:space="preserve"> Artifactory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Config:</w:t>
      </w:r>
      <w:r>
        <w:rPr>
          <w:rFonts w:ascii="Times New Roman" w:hAnsi="Times New Roman" w:eastAsia="Times New Roman"/>
          <w:b w:val="0"/>
          <w:sz w:val="21"/>
        </w:rPr>
        <w:t xml:space="preserve"> Terraform, CloudFormation, Ansible, Packer, Chef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Containers:</w:t>
      </w:r>
      <w:r>
        <w:rPr>
          <w:rFonts w:ascii="Times New Roman" w:hAnsi="Times New Roman" w:eastAsia="Times New Roman"/>
          <w:b w:val="0"/>
          <w:sz w:val="21"/>
        </w:rPr>
        <w:t xml:space="preserve"> Docker, Helm, Docker Compose, OpenShift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Grafana, Datadog, CloudWatch, Nagios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Bash, Python, PowerShell,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SonarQube, Trivy, HashiCorp Vault, IAM Policies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Gradle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Interactive, Bellevue, Washington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Grafana, Jenkins, Helm, Linux, Bash, Prometheus, ArgoCD, Ansible, Azure (AKS, VMs, Azure DevOps).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Labs, Sacramento, California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July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Ansible, AWS, Vault, Helm, GitLab CI, ELK, Grafana, Kubernetes, Prometheus, Docker Compose, PowerShell, Azure (AKS, VMs, Azure DevOps).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