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40EDB" w14:textId="77777777" w:rsidR="00E92638" w:rsidRPr="00E92638" w:rsidRDefault="00E92638" w:rsidP="00E92638">
      <w:pPr>
        <w:rPr>
          <w:b/>
          <w:bCs/>
          <w:sz w:val="32"/>
          <w:szCs w:val="32"/>
        </w:rPr>
      </w:pPr>
      <w:r w:rsidRPr="00E92638">
        <w:rPr>
          <w:b/>
          <w:bCs/>
          <w:sz w:val="32"/>
          <w:szCs w:val="32"/>
        </w:rPr>
        <w:t>Core Terraform Workflow:</w:t>
      </w:r>
    </w:p>
    <w:p w14:paraId="1B5AC872" w14:textId="77777777" w:rsidR="00E92638" w:rsidRDefault="00E92638" w:rsidP="00E92638"/>
    <w:p w14:paraId="04C86BA6" w14:textId="77777777" w:rsidR="00E92638" w:rsidRDefault="00E92638" w:rsidP="00E92638">
      <w:r>
        <w:t xml:space="preserve">Core Terraform workflow includes below steps: </w:t>
      </w:r>
    </w:p>
    <w:p w14:paraId="17D6758E" w14:textId="77777777" w:rsidR="00E92638" w:rsidRDefault="00E92638" w:rsidP="00E92638">
      <w:r>
        <w:t>Init, Validate, Plan, Apply and Destroy</w:t>
      </w:r>
    </w:p>
    <w:p w14:paraId="19688F8C" w14:textId="77777777" w:rsidR="00E92638" w:rsidRDefault="00E92638" w:rsidP="00E92638"/>
    <w:p w14:paraId="5B57A1DC" w14:textId="77777777" w:rsidR="00E92638" w:rsidRDefault="00E92638" w:rsidP="00E92638">
      <w:r w:rsidRPr="00E92638">
        <w:rPr>
          <w:b/>
          <w:bCs/>
        </w:rPr>
        <w:t>Init:</w:t>
      </w:r>
      <w:r>
        <w:t xml:space="preserve"> This is to initialize all required </w:t>
      </w:r>
      <w:proofErr w:type="spellStart"/>
      <w:r>
        <w:t>liabraries</w:t>
      </w:r>
      <w:proofErr w:type="spellEnd"/>
      <w:r>
        <w:t xml:space="preserve"> and plugins based on provider. </w:t>
      </w:r>
    </w:p>
    <w:p w14:paraId="4BE95102" w14:textId="77777777" w:rsidR="00E92638" w:rsidRDefault="00E92638" w:rsidP="00E92638"/>
    <w:p w14:paraId="50D59CA2" w14:textId="77777777" w:rsidR="00E92638" w:rsidRDefault="00E92638" w:rsidP="00E92638">
      <w:r w:rsidRPr="00E92638">
        <w:rPr>
          <w:b/>
          <w:bCs/>
        </w:rPr>
        <w:t>Validate:</w:t>
      </w:r>
      <w:r>
        <w:t xml:space="preserve"> This mainly </w:t>
      </w:r>
      <w:proofErr w:type="spellStart"/>
      <w:r>
        <w:t>vlaidates</w:t>
      </w:r>
      <w:proofErr w:type="spellEnd"/>
      <w:r>
        <w:t xml:space="preserve"> the syntax of HCL code written in the .</w:t>
      </w:r>
      <w:proofErr w:type="spellStart"/>
      <w:r>
        <w:t>tf</w:t>
      </w:r>
      <w:proofErr w:type="spellEnd"/>
      <w:r>
        <w:t xml:space="preserve"> files </w:t>
      </w:r>
    </w:p>
    <w:p w14:paraId="2DE6C3B3" w14:textId="77777777" w:rsidR="00E92638" w:rsidRDefault="00E92638" w:rsidP="00E92638"/>
    <w:p w14:paraId="08EE837F" w14:textId="77777777" w:rsidR="00E92638" w:rsidRDefault="00E92638" w:rsidP="00E92638">
      <w:r w:rsidRPr="00E92638">
        <w:rPr>
          <w:b/>
          <w:bCs/>
        </w:rPr>
        <w:t>Plan:</w:t>
      </w:r>
      <w:r>
        <w:t xml:space="preserve"> This step mainly identifies the differences between current state and desired state. It plans on the changes to be applied to current state to reach the desired state. </w:t>
      </w:r>
    </w:p>
    <w:p w14:paraId="41374DF8" w14:textId="77777777" w:rsidR="00E92638" w:rsidRDefault="00E92638" w:rsidP="00E92638"/>
    <w:p w14:paraId="01B6EABB" w14:textId="77777777" w:rsidR="00E92638" w:rsidRDefault="00E92638" w:rsidP="00E92638">
      <w:r w:rsidRPr="00E92638">
        <w:rPr>
          <w:b/>
          <w:bCs/>
        </w:rPr>
        <w:t>Apply:</w:t>
      </w:r>
      <w:r>
        <w:t xml:space="preserve"> This is actual step which applies the changes to reach the desired state of application.  </w:t>
      </w:r>
    </w:p>
    <w:p w14:paraId="6157ADEC" w14:textId="77777777" w:rsidR="00E92638" w:rsidRDefault="00E92638" w:rsidP="00E92638"/>
    <w:p w14:paraId="7BB81418" w14:textId="77777777" w:rsidR="00E92638" w:rsidRDefault="00E92638" w:rsidP="00E92638">
      <w:r w:rsidRPr="00E92638">
        <w:rPr>
          <w:b/>
          <w:bCs/>
        </w:rPr>
        <w:t>Destroy:</w:t>
      </w:r>
      <w:r>
        <w:t xml:space="preserve"> Deletes all the resources</w:t>
      </w:r>
    </w:p>
    <w:p w14:paraId="5FE7D9FF" w14:textId="77777777" w:rsidR="00E92638" w:rsidRDefault="00E92638" w:rsidP="00E92638"/>
    <w:p w14:paraId="5CA30073" w14:textId="77777777" w:rsidR="00E92638" w:rsidRDefault="00E92638" w:rsidP="00E92638"/>
    <w:p w14:paraId="74551C6F" w14:textId="77777777" w:rsidR="00E92638" w:rsidRPr="00E92638" w:rsidRDefault="00E92638" w:rsidP="00E92638">
      <w:pPr>
        <w:rPr>
          <w:b/>
          <w:bCs/>
          <w:sz w:val="32"/>
          <w:szCs w:val="32"/>
        </w:rPr>
      </w:pPr>
      <w:r w:rsidRPr="00E92638">
        <w:rPr>
          <w:b/>
          <w:bCs/>
          <w:sz w:val="32"/>
          <w:szCs w:val="32"/>
        </w:rPr>
        <w:t>Terraform Development Lifecycle:</w:t>
      </w:r>
    </w:p>
    <w:p w14:paraId="0030B44E" w14:textId="77777777" w:rsidR="00E92638" w:rsidRDefault="00E92638" w:rsidP="00E92638">
      <w:r>
        <w:t>Branching strategy mainly contains 2 branches</w:t>
      </w:r>
    </w:p>
    <w:p w14:paraId="6781D00D" w14:textId="77777777" w:rsidR="00E92638" w:rsidRDefault="00E92638" w:rsidP="00E92638">
      <w:r>
        <w:t>1. Dev Branch</w:t>
      </w:r>
    </w:p>
    <w:p w14:paraId="7A177A02" w14:textId="77777777" w:rsidR="00E92638" w:rsidRDefault="00E92638" w:rsidP="00E92638">
      <w:r>
        <w:t>2. Main Branch</w:t>
      </w:r>
    </w:p>
    <w:p w14:paraId="71B08D8B" w14:textId="77777777" w:rsidR="00E92638" w:rsidRDefault="00E92638" w:rsidP="00E92638"/>
    <w:p w14:paraId="1D330037" w14:textId="5B967EB5" w:rsidR="00E92638" w:rsidRDefault="00E92638" w:rsidP="00E92638">
      <w:r>
        <w:t xml:space="preserve">For any changes, dev branch to be checked out into dev region, where changes to be applied to Dev </w:t>
      </w:r>
      <w:r>
        <w:t>Environment (</w:t>
      </w:r>
      <w:r>
        <w:t xml:space="preserve">AWS). </w:t>
      </w:r>
    </w:p>
    <w:p w14:paraId="489BF50D" w14:textId="77777777" w:rsidR="00E92638" w:rsidRDefault="00E92638" w:rsidP="00E92638">
      <w:r>
        <w:t xml:space="preserve">Once tested, same should be committed to Dev Branch and from there to main branch. </w:t>
      </w:r>
    </w:p>
    <w:p w14:paraId="2214E0F8" w14:textId="77777777" w:rsidR="00E92638" w:rsidRDefault="00E92638" w:rsidP="00E92638"/>
    <w:p w14:paraId="1A5F9BEC" w14:textId="16075D7E" w:rsidR="002D6122" w:rsidRDefault="00E92638" w:rsidP="00E92638">
      <w:r>
        <w:t>For deployment into QA or Prod, main branch should be cloned and changes to be applied to respective region.</w:t>
      </w:r>
    </w:p>
    <w:sectPr w:rsidR="002D6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38"/>
    <w:rsid w:val="002D6122"/>
    <w:rsid w:val="007073EE"/>
    <w:rsid w:val="00C623E1"/>
    <w:rsid w:val="00E9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2024"/>
  <w15:chartTrackingRefBased/>
  <w15:docId w15:val="{A1ECCF0E-B5E9-422A-968D-19F66AE80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Joshi</dc:creator>
  <cp:keywords/>
  <dc:description/>
  <cp:lastModifiedBy>Vedant Joshi</cp:lastModifiedBy>
  <cp:revision>1</cp:revision>
  <dcterms:created xsi:type="dcterms:W3CDTF">2026-07-19T02:29:00Z</dcterms:created>
  <dcterms:modified xsi:type="dcterms:W3CDTF">2026-07-19T02:31:00Z</dcterms:modified>
</cp:coreProperties>
</file>