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16-04-2026, Thursday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03:14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F100-F200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17-04-2026, Friday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04:12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F300-F400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INCHARGE:Mr.xyz</w:t>
      </w:r>
      <w:r>
        <w:tab/>
      </w:r>
      <w:r>
        <w:rPr>
          <w:spacing w:val="-2"/>
        </w:rPr>
        <w:t xml:space="preserve">DEPARTMENT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