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CNS question bank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Unit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I: Introduction To Computer Networks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Local area networks (LAN), Metropolitan area networks (MAN),Wide area networks(WAN),Wireless networks, Networks Software, Protocol, Design issues for the Network layers.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OSI Reference Model, TCP/IP Model, Network Topologies, Types of Transmission Medium.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Architectures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Client-Server, Peer To Peer, Hybrid.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Bridge, Switch, Router, Gateway, Access Point.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Coding Schemes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Manchester and Differential Manchester Encodings, Frequency Hopping (FHSS) and Direct Sequence Spread Spectrum (DSSS).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6804"/>
        <w:gridCol w:w="1224"/>
        <w:tblGridChange w:id="0">
          <w:tblGrid>
            <w:gridCol w:w="988"/>
            <w:gridCol w:w="6804"/>
            <w:gridCol w:w="12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TCP/IP Reference model and write function of each layer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different types of topologies? Compare and explain any one of them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Differentiate between TCP/Ip and ISO/OSI reference model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different types of transmission mediums used in communication systems.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in brief DHSS and FHSS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different network architectures. explain any one of them with applications.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LAN, MAN, WAN and PAN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OSI Model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Client Server and Peer to Peer Network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Bridge, Switch, Router, Access point, Gateway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short note on Distributed and Software defined Networks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design issues of layers? Explain it.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Manchester and differential Manchester code for the bit sequence: 100101011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Unit 2: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II: Data Link Layer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Introduction,functions.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DesignIssues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:ServicestoNetworkLayer,Framing.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ARQstrategies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:Errordetectionandcorrection,ParityBits,HammingCodes(11/12-bits)andCRC.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FlowControlProtocols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:UnrestrictedSimplex,StopandWait,SlidingWindowProtocol.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 Connectivity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PPP and HDLC.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Sub 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Multiple Access Protocols: Pure and Slotted ALOHA, CSMA, WDMA, CSMA/CD, CSMA/CA, Binary Exponential Back off algorithm, Introduction to Ethernet IEEE802.3, IEEE802.11a/b/g/n, IEEE802.15 and IEEE802.16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Standards.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6804"/>
        <w:gridCol w:w="1224"/>
        <w:tblGridChange w:id="0">
          <w:tblGrid>
            <w:gridCol w:w="988"/>
            <w:gridCol w:w="6804"/>
            <w:gridCol w:w="12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Justify answer using CRC for divisor: 1101 dividend: 100100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Hamming code? Explain with example 1001101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IEEE 802.3 frame format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brief about design issues in DLL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Differentiate between Pure and Slotted ALOHA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CRC? Explain with example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sliding window protocol? How does it work?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CSMA in detail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brief about HDLC Protocol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Differentiate between Fast and Gigabit Ethernet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Framing, Error control and Flow control?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short note on CSMA/CA, CSMA/CD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PPP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Stop and Wait Protocol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8B6B92"/>
    <w:pPr>
      <w:widowControl w:val="0"/>
      <w:suppressAutoHyphens w:val="1"/>
      <w:spacing w:after="0" w:line="240" w:lineRule="auto"/>
      <w:ind w:left="115"/>
    </w:pPr>
    <w:rPr>
      <w:rFonts w:ascii="Liberation Serif" w:cs="Liberation Serif" w:eastAsia="Liberation Serif" w:hAnsi="Liberation Serif"/>
      <w:lang w:bidi="en-US" w:val="en-US"/>
    </w:rPr>
  </w:style>
  <w:style w:type="table" w:styleId="TableGrid">
    <w:name w:val="Table Grid"/>
    <w:basedOn w:val="TableNormal"/>
    <w:uiPriority w:val="39"/>
    <w:rsid w:val="008B6B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K+70nGAW9fb5D9aEN3QYjPSxw==">AMUW2mVAO+ec1D/y7FUWisq7r1y2uVx1FyL3kUqg8N8ErNQ49vy9ZtYXLJ5TcpRJ0kKR8kaIZoH0DJHJi3TTLzyetFygdaJTAbjDxmQhodLXw9o2ZPL1mqA=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2022-08-22T04:11:00Z</dcterms:created>
  <dc:creator>Ashwini_Jewalikar</dc:creator>
</cp:coreProperties>
</file>