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4"/>
          <w:sz-cs w:val="24"/>
          <w:spacing w:val="0"/>
          <w:color w:val="43C0A0"/>
        </w:rPr>
        <w:t xml:space="preserve">Model weights:-</w:t>
      </w:r>
    </w:p>
    <w:p>
      <w:pPr/>
      <w:r>
        <w:rPr>
          <w:rFonts w:ascii="Menlo" w:hAnsi="Menlo" w:cs="Menlo"/>
          <w:sz w:val="24"/>
          <w:sz-cs w:val="24"/>
          <w:spacing w:val="0"/>
          <w:color w:val="43C0A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3C0A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3C0A0"/>
        </w:rPr>
        <w:t xml:space="preserve">torch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D4D69A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({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'model_state'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best_state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'ts_features'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: </w:t>
      </w:r>
      <w:r>
        <w:rPr>
          <w:rFonts w:ascii="Menlo" w:hAnsi="Menlo" w:cs="Menlo"/>
          <w:sz w:val="24"/>
          <w:sz-cs w:val="24"/>
          <w:spacing w:val="0"/>
          <w:color w:val="42B3FF"/>
        </w:rPr>
        <w:t xml:space="preserve">TS_FEATURES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'node_features'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42B3FF"/>
        </w:rPr>
        <w:t xml:space="preserve">NODE_FEATURES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'ts_scaler'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ts_scaler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'tgt_scaler'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tgt_scaler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'nd_scaler'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nd_scaler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'bus_ids'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bus_ids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'edge_index'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edge_index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'edge_attr'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edge_attr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'load_bus_mask'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load_bus_mask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'cfg'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      : {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k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v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B76FB3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k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v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B76FB3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4D69A"/>
        </w:rPr>
        <w:t xml:space="preserve">vars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cfg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D4D69A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() </w:t>
      </w:r>
      <w:r>
        <w:rPr>
          <w:rFonts w:ascii="Menlo" w:hAnsi="Menlo" w:cs="Menlo"/>
          <w:sz w:val="24"/>
          <w:sz-cs w:val="24"/>
          <w:spacing w:val="0"/>
          <w:color w:val="B76FB3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k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D4D69A"/>
        </w:rPr>
        <w:t xml:space="preserve">startswith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'_'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)},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'test_mae'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test_mae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'test_rmse'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test_rmse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'test_smape'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test_smape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'mae_heat'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mae_heat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'mae_peak'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mae_peak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'mae_peak_heat'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mae_peak_heat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'bus_result'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   :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bus_result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1C1C1"/>
        </w:rPr>
        <w:t xml:space="preserve">},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'a3tgcn_best.pt'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4D69A"/>
        </w:rPr>
        <w:t xml:space="preserve">print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'Checkpoint saved → a3tgcn_best.pt'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1C1C1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