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Payspan Services Pvt Ltd</w:t>
        <w:br/>
      </w:r>
      <w:r>
        <w:t>IN · Payment terms Net 30</w:t>
        <w:br/>
        <w:t>Quotation reference: PS-2026-0455</w:t>
        <w:br/>
        <w:t>Our reference: 1014820271-04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Payroll processing per month, up to 1200 employees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76000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912000</w:t>
            </w:r>
          </w:p>
        </w:tc>
      </w:tr>
    </w:tbl>
    <w:p/>
    <w:p>
      <w:r>
        <w:t>Net total: INR 912000   (VAT not included, rate 0.18)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29.07.2026</w:t>
        <w:br/>
        <w:t>From: sales@payspan.example</w:t>
        <w:br/>
        <w:t>Subject: Quotation PS-2026-0455 - payroll services</w:t>
        <w:br/>
        <w:br/>
        <w:t>Rs 76,000 per month for 12 months = Rs 9,12,000 net of GST.</w:t>
        <w:br/>
        <w:t>Includes statutory filings.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