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SUPPLIER QUOTATION</w:t>
      </w:r>
    </w:p>
    <w:p>
      <w:pPr>
        <w:spacing w:after="20"/>
      </w:pPr>
      <w:r>
        <w:rPr>
          <w:b/>
        </w:rPr>
        <w:t xml:space="preserve">Quotation No.: </w:t>
      </w:r>
      <w:r>
        <w:t>WEI-QTN-2026-088</w:t>
      </w:r>
    </w:p>
    <w:p>
      <w:pPr>
        <w:spacing w:after="20"/>
      </w:pPr>
      <w:r>
        <w:rPr>
          <w:b/>
        </w:rPr>
        <w:t xml:space="preserve">Quotation Date: </w:t>
      </w:r>
      <w:r>
        <w:t>09.09.2026</w:t>
      </w:r>
    </w:p>
    <w:p>
      <w:pPr>
        <w:spacing w:after="20"/>
      </w:pPr>
      <w:r>
        <w:rPr>
          <w:b/>
        </w:rPr>
        <w:t xml:space="preserve">Supplier: </w:t>
      </w:r>
      <w:r>
        <w:t>Workplace Essentials India</w:t>
      </w:r>
    </w:p>
    <w:p>
      <w:pPr>
        <w:spacing w:after="20"/>
      </w:pPr>
      <w:r>
        <w:rPr>
          <w:b/>
        </w:rPr>
        <w:t xml:space="preserve">RFQ No.: </w:t>
      </w:r>
      <w:r>
        <w:t>REQ_99_9796</w:t>
      </w:r>
    </w:p>
    <w:p>
      <w:pPr>
        <w:spacing w:after="20"/>
      </w:pPr>
      <w:r>
        <w:rPr>
          <w:b/>
        </w:rPr>
        <w:t xml:space="preserve">Shopping Cart: </w:t>
      </w:r>
      <w:r>
        <w:t>1012597817</w:t>
      </w:r>
    </w:p>
    <w:p>
      <w:pPr>
        <w:spacing w:after="20"/>
      </w:pPr>
      <w:r>
        <w:rPr>
          <w:b/>
        </w:rPr>
        <w:t xml:space="preserve">Delivery Location: </w:t>
      </w:r>
      <w:r>
        <w:t>Pune</w:t>
      </w:r>
    </w:p>
    <w:p>
      <w:pPr>
        <w:spacing w:after="20"/>
      </w:pPr>
      <w:r>
        <w:rPr>
          <w:b/>
        </w:rPr>
        <w:t xml:space="preserve">Delivery Lead Time: </w:t>
      </w:r>
      <w:r>
        <w:t>15 working days from artwork approval</w:t>
      </w:r>
    </w:p>
    <w:p>
      <w:pPr>
        <w:spacing w:after="20"/>
      </w:pPr>
      <w:r>
        <w:rPr>
          <w:b/>
        </w:rPr>
        <w:t xml:space="preserve">Currency: </w:t>
      </w:r>
      <w:r>
        <w:t>INR</w:t>
      </w:r>
    </w:p>
    <w:p>
      <w:pPr>
        <w:spacing w:after="20"/>
      </w:pPr>
      <w:r>
        <w:rPr>
          <w:b/>
        </w:rPr>
        <w:t xml:space="preserve">Quoted Net Value: </w:t>
      </w:r>
      <w:r>
        <w:t>INR 258,550.00</w:t>
      </w:r>
    </w:p>
    <w:p>
      <w:pPr>
        <w:spacing w:after="20"/>
      </w:pPr>
      <w:r>
        <w:rPr>
          <w:b/>
        </w:rPr>
        <w:t xml:space="preserve">GST @ 18%: </w:t>
      </w:r>
      <w:r>
        <w:t>INR 46,539.00</w:t>
      </w:r>
    </w:p>
    <w:p>
      <w:pPr>
        <w:spacing w:after="20"/>
      </w:pPr>
      <w:r>
        <w:rPr>
          <w:b/>
        </w:rPr>
        <w:t xml:space="preserve">Quoted Total incl. GST: </w:t>
      </w:r>
      <w:r>
        <w:t>INR 305,089.00</w:t>
      </w:r>
    </w:p>
    <w:p>
      <w:r>
        <w:rPr>
          <w:b/>
          <w:sz w:val="22"/>
        </w:rPr>
        <w:t>Supplier Confirmations</w:t>
      </w:r>
    </w:p>
    <w:p>
      <w:pPr>
        <w:pStyle w:val="ListBullet"/>
      </w:pPr>
      <w:r>
        <w:t>All requested quantities can be supplied.</w:t>
      </w:r>
    </w:p>
    <w:p>
      <w:pPr>
        <w:pStyle w:val="ListBullet"/>
      </w:pPr>
      <w:r>
        <w:t>Delivery to Pune is included.</w:t>
      </w:r>
    </w:p>
    <w:p>
      <w:pPr>
        <w:pStyle w:val="ListBullet"/>
      </w:pPr>
      <w:r>
        <w:t>Branding proof will be shared for approval before production.</w:t>
      </w:r>
    </w:p>
    <w:p>
      <w:pPr>
        <w:pStyle w:val="ListBullet"/>
      </w:pPr>
      <w:r>
        <w:t>Quotation validity: 30 days.</w:t>
      </w:r>
    </w:p>
    <w:p>
      <w:pPr>
        <w:pStyle w:val="ListBullet"/>
      </w:pPr>
      <w:r>
        <w:t>Taxes are shown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Price / 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Training Notebook</w:t>
              <w:br/>
              <w:t>A5 hardbound notebook; minimum 160 pages; elastic closure; ribbon marker; WFI logo branding; individual packaging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380.00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38,000.00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Insulated Stainless Steel Bottle</w:t>
              <w:br/>
              <w:t>750 ml vacuum-insulated stainless steel bottle; leak-proof lid; matte finish; WFI logo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630.00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63,000.00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Canvas Conference Tote Bag</w:t>
              <w:br/>
              <w:t>Cotton canvas tote bag; reinforced handles; WFI logo branding; reusable; minimum 10 oz fabric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290.00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23,200.00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Wireless Presentation Clicker</w:t>
              <w:br/>
              <w:t>2.4 GHz wireless presenter; USB receiver; minimum 10 m range; laser pointer; carrying pouch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1,120.00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89,600.00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Polo T-Shirt</w:t>
              <w:br/>
              <w:t>Unisex cotton polo T-shirt; WFI branding; assorted standard sizes; corporate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895.00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44,750.00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