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5BFD2" w14:textId="77777777" w:rsidR="00C615AB" w:rsidRDefault="00C615AB">
      <w:pPr>
        <w:widowControl w:val="0"/>
        <w:pBdr>
          <w:top w:val="nil"/>
          <w:left w:val="nil"/>
          <w:bottom w:val="nil"/>
          <w:right w:val="nil"/>
          <w:between w:val="nil"/>
        </w:pBdr>
        <w:spacing w:after="0"/>
        <w:rPr>
          <w:rFonts w:ascii="Arial" w:eastAsia="Arial" w:hAnsi="Arial" w:cs="Arial"/>
          <w:color w:val="000000"/>
        </w:rPr>
      </w:pPr>
    </w:p>
    <w:tbl>
      <w:tblPr>
        <w:tblStyle w:val="a"/>
        <w:tblW w:w="9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4200"/>
        <w:gridCol w:w="1701"/>
        <w:gridCol w:w="1417"/>
      </w:tblGrid>
      <w:tr w:rsidR="00C615AB" w:rsidRPr="00FF6C9F" w14:paraId="0B2A414B" w14:textId="77777777">
        <w:tc>
          <w:tcPr>
            <w:tcW w:w="2520" w:type="dxa"/>
            <w:shd w:val="clear" w:color="auto" w:fill="auto"/>
            <w:vAlign w:val="center"/>
          </w:tcPr>
          <w:p w14:paraId="31FCBE32"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Course Name:</w:t>
            </w:r>
          </w:p>
        </w:tc>
        <w:tc>
          <w:tcPr>
            <w:tcW w:w="4200" w:type="dxa"/>
            <w:shd w:val="clear" w:color="auto" w:fill="auto"/>
            <w:vAlign w:val="center"/>
          </w:tcPr>
          <w:p w14:paraId="48195503" w14:textId="77777777" w:rsidR="00C615AB" w:rsidRPr="00FF6C9F" w:rsidRDefault="00D80C39">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F6C9F">
              <w:rPr>
                <w:rFonts w:ascii="Times New Roman" w:eastAsia="Times New Roman" w:hAnsi="Times New Roman" w:cs="Times New Roman"/>
                <w:b/>
                <w:sz w:val="24"/>
                <w:szCs w:val="24"/>
              </w:rPr>
              <w:t>Virtual Instrumentation and Automation lab</w:t>
            </w:r>
          </w:p>
        </w:tc>
        <w:tc>
          <w:tcPr>
            <w:tcW w:w="1701" w:type="dxa"/>
            <w:shd w:val="clear" w:color="auto" w:fill="auto"/>
            <w:vAlign w:val="center"/>
          </w:tcPr>
          <w:p w14:paraId="0EDF2D8F" w14:textId="77777777" w:rsidR="00C615AB" w:rsidRPr="00FF6C9F" w:rsidRDefault="00935F33">
            <w:pPr>
              <w:pBdr>
                <w:top w:val="nil"/>
                <w:left w:val="nil"/>
                <w:bottom w:val="nil"/>
                <w:right w:val="nil"/>
                <w:between w:val="nil"/>
              </w:pBdr>
              <w:spacing w:after="0" w:line="240" w:lineRule="auto"/>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Semester:</w:t>
            </w:r>
          </w:p>
        </w:tc>
        <w:tc>
          <w:tcPr>
            <w:tcW w:w="1417" w:type="dxa"/>
            <w:vAlign w:val="center"/>
          </w:tcPr>
          <w:p w14:paraId="22E375C8" w14:textId="77777777" w:rsidR="00C615AB" w:rsidRPr="00FF6C9F" w:rsidRDefault="00BC04B7">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F6C9F">
              <w:rPr>
                <w:rFonts w:ascii="Times New Roman" w:eastAsia="Times New Roman" w:hAnsi="Times New Roman" w:cs="Times New Roman"/>
                <w:b/>
                <w:sz w:val="24"/>
                <w:szCs w:val="24"/>
              </w:rPr>
              <w:t>V</w:t>
            </w:r>
          </w:p>
        </w:tc>
      </w:tr>
      <w:tr w:rsidR="00C615AB" w:rsidRPr="00FF6C9F" w14:paraId="6BACB6F7" w14:textId="77777777">
        <w:tc>
          <w:tcPr>
            <w:tcW w:w="2520" w:type="dxa"/>
            <w:shd w:val="clear" w:color="auto" w:fill="auto"/>
            <w:vAlign w:val="center"/>
          </w:tcPr>
          <w:p w14:paraId="6F17803B"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Date of Performance:</w:t>
            </w:r>
          </w:p>
        </w:tc>
        <w:tc>
          <w:tcPr>
            <w:tcW w:w="4200" w:type="dxa"/>
            <w:shd w:val="clear" w:color="auto" w:fill="auto"/>
            <w:vAlign w:val="center"/>
          </w:tcPr>
          <w:p w14:paraId="739F5B28" w14:textId="7CAB83DC" w:rsidR="00C615AB" w:rsidRPr="00FF6C9F" w:rsidRDefault="0000326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F6C9F">
              <w:rPr>
                <w:rFonts w:ascii="Times New Roman" w:eastAsia="Times New Roman" w:hAnsi="Times New Roman" w:cs="Times New Roman"/>
                <w:b/>
                <w:color w:val="000000"/>
                <w:sz w:val="24"/>
                <w:szCs w:val="24"/>
              </w:rPr>
              <w:t>20/08/2021</w:t>
            </w:r>
          </w:p>
        </w:tc>
        <w:tc>
          <w:tcPr>
            <w:tcW w:w="1701" w:type="dxa"/>
            <w:shd w:val="clear" w:color="auto" w:fill="auto"/>
            <w:vAlign w:val="center"/>
          </w:tcPr>
          <w:p w14:paraId="4378F3F5"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Batch No:</w:t>
            </w:r>
          </w:p>
        </w:tc>
        <w:tc>
          <w:tcPr>
            <w:tcW w:w="1417" w:type="dxa"/>
            <w:vAlign w:val="center"/>
          </w:tcPr>
          <w:p w14:paraId="1233E389" w14:textId="403654CD" w:rsidR="00C615AB" w:rsidRPr="00FF6C9F" w:rsidRDefault="0000326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F6C9F">
              <w:rPr>
                <w:rFonts w:ascii="Times New Roman" w:eastAsia="Times New Roman" w:hAnsi="Times New Roman" w:cs="Times New Roman"/>
                <w:b/>
                <w:color w:val="000000"/>
                <w:sz w:val="24"/>
                <w:szCs w:val="24"/>
              </w:rPr>
              <w:t>B1</w:t>
            </w:r>
          </w:p>
        </w:tc>
      </w:tr>
      <w:tr w:rsidR="00C615AB" w:rsidRPr="00FF6C9F" w14:paraId="596C04A3" w14:textId="77777777">
        <w:tc>
          <w:tcPr>
            <w:tcW w:w="2520" w:type="dxa"/>
            <w:shd w:val="clear" w:color="auto" w:fill="auto"/>
            <w:vAlign w:val="center"/>
          </w:tcPr>
          <w:p w14:paraId="5BF40469"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Faculty Name:</w:t>
            </w:r>
          </w:p>
        </w:tc>
        <w:tc>
          <w:tcPr>
            <w:tcW w:w="4200" w:type="dxa"/>
            <w:shd w:val="clear" w:color="auto" w:fill="auto"/>
            <w:vAlign w:val="center"/>
          </w:tcPr>
          <w:p w14:paraId="3B5A1287" w14:textId="7391641B" w:rsidR="00C615AB" w:rsidRPr="00FF6C9F" w:rsidRDefault="0000326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roofErr w:type="spellStart"/>
            <w:r w:rsidRPr="00FF6C9F">
              <w:rPr>
                <w:rFonts w:ascii="Times New Roman" w:eastAsia="Times New Roman" w:hAnsi="Times New Roman" w:cs="Times New Roman"/>
                <w:b/>
                <w:color w:val="000000"/>
                <w:sz w:val="24"/>
                <w:szCs w:val="24"/>
              </w:rPr>
              <w:t>Annu</w:t>
            </w:r>
            <w:proofErr w:type="spellEnd"/>
            <w:r w:rsidRPr="00FF6C9F">
              <w:rPr>
                <w:rFonts w:ascii="Times New Roman" w:eastAsia="Times New Roman" w:hAnsi="Times New Roman" w:cs="Times New Roman"/>
                <w:b/>
                <w:color w:val="000000"/>
                <w:sz w:val="24"/>
                <w:szCs w:val="24"/>
              </w:rPr>
              <w:t xml:space="preserve"> </w:t>
            </w:r>
            <w:proofErr w:type="spellStart"/>
            <w:r w:rsidRPr="00FF6C9F">
              <w:rPr>
                <w:rFonts w:ascii="Times New Roman" w:eastAsia="Times New Roman" w:hAnsi="Times New Roman" w:cs="Times New Roman"/>
                <w:b/>
                <w:color w:val="000000"/>
                <w:sz w:val="24"/>
                <w:szCs w:val="24"/>
              </w:rPr>
              <w:t>maam</w:t>
            </w:r>
            <w:proofErr w:type="spellEnd"/>
          </w:p>
        </w:tc>
        <w:tc>
          <w:tcPr>
            <w:tcW w:w="1701" w:type="dxa"/>
            <w:shd w:val="clear" w:color="auto" w:fill="auto"/>
            <w:vAlign w:val="center"/>
          </w:tcPr>
          <w:p w14:paraId="09858B7B"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Roll No:</w:t>
            </w:r>
          </w:p>
        </w:tc>
        <w:tc>
          <w:tcPr>
            <w:tcW w:w="1417" w:type="dxa"/>
            <w:vAlign w:val="center"/>
          </w:tcPr>
          <w:p w14:paraId="63449744" w14:textId="785C8C17" w:rsidR="00C615AB" w:rsidRPr="00FF6C9F" w:rsidRDefault="00003266">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FF6C9F">
              <w:rPr>
                <w:rFonts w:ascii="Times New Roman" w:eastAsia="Times New Roman" w:hAnsi="Times New Roman" w:cs="Times New Roman"/>
                <w:b/>
                <w:color w:val="000000"/>
                <w:sz w:val="24"/>
                <w:szCs w:val="24"/>
              </w:rPr>
              <w:t>1912052</w:t>
            </w:r>
          </w:p>
        </w:tc>
      </w:tr>
      <w:tr w:rsidR="00C615AB" w:rsidRPr="00FF6C9F" w14:paraId="1014E0CF" w14:textId="77777777">
        <w:tc>
          <w:tcPr>
            <w:tcW w:w="2520" w:type="dxa"/>
            <w:shd w:val="clear" w:color="auto" w:fill="auto"/>
            <w:vAlign w:val="center"/>
          </w:tcPr>
          <w:p w14:paraId="1FFAC180"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Faculty Sign &amp; Date:</w:t>
            </w:r>
          </w:p>
        </w:tc>
        <w:tc>
          <w:tcPr>
            <w:tcW w:w="4200" w:type="dxa"/>
            <w:shd w:val="clear" w:color="auto" w:fill="auto"/>
            <w:vAlign w:val="center"/>
          </w:tcPr>
          <w:p w14:paraId="71DE0EA2" w14:textId="77777777" w:rsidR="00C615AB" w:rsidRPr="00FF6C9F" w:rsidRDefault="00C615A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c>
          <w:tcPr>
            <w:tcW w:w="1701" w:type="dxa"/>
            <w:shd w:val="clear" w:color="auto" w:fill="auto"/>
            <w:vAlign w:val="center"/>
          </w:tcPr>
          <w:p w14:paraId="6EE45376" w14:textId="77777777" w:rsidR="00C615AB" w:rsidRPr="00FF6C9F" w:rsidRDefault="00935F33">
            <w:pPr>
              <w:pBdr>
                <w:top w:val="nil"/>
                <w:left w:val="nil"/>
                <w:bottom w:val="nil"/>
                <w:right w:val="nil"/>
                <w:between w:val="nil"/>
              </w:pBdr>
              <w:spacing w:after="0" w:line="240"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Grade/Marks:</w:t>
            </w:r>
          </w:p>
        </w:tc>
        <w:tc>
          <w:tcPr>
            <w:tcW w:w="1417" w:type="dxa"/>
            <w:vAlign w:val="center"/>
          </w:tcPr>
          <w:p w14:paraId="4862C463" w14:textId="77777777" w:rsidR="00C615AB" w:rsidRPr="00FF6C9F" w:rsidRDefault="00C615AB">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tc>
      </w:tr>
    </w:tbl>
    <w:p w14:paraId="0C012CAF" w14:textId="77777777" w:rsidR="00C615AB" w:rsidRPr="00FF6C9F" w:rsidRDefault="00C615AB">
      <w:pPr>
        <w:shd w:val="clear" w:color="auto" w:fill="FFFFFF"/>
        <w:spacing w:after="0" w:line="240" w:lineRule="auto"/>
        <w:ind w:left="-709"/>
        <w:jc w:val="center"/>
        <w:rPr>
          <w:rFonts w:ascii="Times New Roman" w:eastAsia="Times New Roman" w:hAnsi="Times New Roman" w:cs="Times New Roman"/>
          <w:b/>
          <w:sz w:val="28"/>
          <w:szCs w:val="28"/>
        </w:rPr>
      </w:pPr>
    </w:p>
    <w:p w14:paraId="241BF3FE" w14:textId="77777777" w:rsidR="00C615AB" w:rsidRPr="00FF6C9F" w:rsidRDefault="00935F33">
      <w:pPr>
        <w:shd w:val="clear" w:color="auto" w:fill="FFFFFF"/>
        <w:spacing w:after="0" w:line="240" w:lineRule="auto"/>
        <w:ind w:left="-709"/>
        <w:jc w:val="center"/>
        <w:rPr>
          <w:rFonts w:ascii="Times New Roman" w:eastAsia="Times New Roman" w:hAnsi="Times New Roman" w:cs="Times New Roman"/>
          <w:b/>
          <w:color w:val="BC202E"/>
          <w:sz w:val="28"/>
          <w:szCs w:val="28"/>
        </w:rPr>
      </w:pPr>
      <w:r w:rsidRPr="00FF6C9F">
        <w:rPr>
          <w:rFonts w:ascii="Times New Roman" w:eastAsia="Times New Roman" w:hAnsi="Times New Roman" w:cs="Times New Roman"/>
          <w:b/>
          <w:color w:val="BC202E"/>
          <w:sz w:val="28"/>
          <w:szCs w:val="28"/>
        </w:rPr>
        <w:t>Experiment No: 1</w:t>
      </w:r>
      <w:r w:rsidR="00016490" w:rsidRPr="00FF6C9F">
        <w:rPr>
          <w:rFonts w:ascii="Times New Roman" w:eastAsia="Times New Roman" w:hAnsi="Times New Roman" w:cs="Times New Roman"/>
          <w:b/>
          <w:color w:val="BC202E"/>
          <w:sz w:val="28"/>
          <w:szCs w:val="28"/>
        </w:rPr>
        <w:t>A</w:t>
      </w:r>
    </w:p>
    <w:p w14:paraId="5F6C1683" w14:textId="77777777" w:rsidR="009626CE" w:rsidRPr="00FF6C9F" w:rsidRDefault="00935F33" w:rsidP="009626CE">
      <w:pPr>
        <w:tabs>
          <w:tab w:val="left" w:pos="10260"/>
        </w:tabs>
        <w:spacing w:after="280"/>
        <w:rPr>
          <w:rFonts w:ascii="Times New Roman" w:eastAsia="Times New Roman" w:hAnsi="Times New Roman" w:cs="Times New Roman"/>
          <w:b/>
          <w:bCs/>
          <w:color w:val="222222"/>
          <w:sz w:val="28"/>
          <w:szCs w:val="28"/>
        </w:rPr>
      </w:pPr>
      <w:bookmarkStart w:id="0" w:name="_gjdgxs" w:colFirst="0" w:colLast="0"/>
      <w:bookmarkEnd w:id="0"/>
      <w:r w:rsidRPr="00FF6C9F">
        <w:rPr>
          <w:rFonts w:ascii="Times New Roman" w:eastAsia="Times New Roman" w:hAnsi="Times New Roman" w:cs="Times New Roman"/>
          <w:b/>
          <w:color w:val="BC202E"/>
          <w:sz w:val="28"/>
          <w:szCs w:val="28"/>
        </w:rPr>
        <w:t>Title:</w:t>
      </w:r>
      <w:r w:rsidRPr="00FF6C9F">
        <w:rPr>
          <w:rFonts w:ascii="Times New Roman" w:eastAsia="Times New Roman" w:hAnsi="Times New Roman" w:cs="Times New Roman"/>
          <w:b/>
          <w:color w:val="000000"/>
          <w:sz w:val="28"/>
          <w:szCs w:val="28"/>
        </w:rPr>
        <w:t xml:space="preserve"> </w:t>
      </w:r>
      <w:r w:rsidR="00D80C39" w:rsidRPr="00FF6C9F">
        <w:rPr>
          <w:rFonts w:ascii="Times New Roman" w:eastAsia="Times New Roman" w:hAnsi="Times New Roman" w:cs="Times New Roman"/>
          <w:b/>
          <w:color w:val="000000"/>
          <w:sz w:val="28"/>
          <w:szCs w:val="28"/>
        </w:rPr>
        <w:t xml:space="preserve"> </w:t>
      </w:r>
      <w:r w:rsidR="00D80C39" w:rsidRPr="00FF6C9F">
        <w:rPr>
          <w:rFonts w:ascii="Times New Roman" w:eastAsia="Times New Roman" w:hAnsi="Times New Roman" w:cs="Times New Roman"/>
          <w:b/>
          <w:bCs/>
          <w:color w:val="222222"/>
          <w:sz w:val="28"/>
          <w:szCs w:val="28"/>
        </w:rPr>
        <w:t>Study of Sensor</w:t>
      </w:r>
      <w:r w:rsidR="009626CE" w:rsidRPr="00FF6C9F">
        <w:rPr>
          <w:rFonts w:ascii="Times New Roman" w:eastAsia="Times New Roman" w:hAnsi="Times New Roman" w:cs="Times New Roman"/>
          <w:b/>
          <w:bCs/>
          <w:color w:val="222222"/>
          <w:sz w:val="28"/>
          <w:szCs w:val="28"/>
        </w:rPr>
        <w:t>s (RTD, Thermocouple</w:t>
      </w:r>
      <w:r w:rsidR="00016490" w:rsidRPr="00FF6C9F">
        <w:rPr>
          <w:rFonts w:ascii="Times New Roman" w:eastAsia="Times New Roman" w:hAnsi="Times New Roman" w:cs="Times New Roman"/>
          <w:b/>
          <w:bCs/>
          <w:color w:val="222222"/>
          <w:sz w:val="28"/>
          <w:szCs w:val="28"/>
        </w:rPr>
        <w:t>)</w:t>
      </w:r>
    </w:p>
    <w:p w14:paraId="50A8851E" w14:textId="77777777" w:rsidR="00C615AB" w:rsidRPr="00FF6C9F" w:rsidRDefault="00D80C39" w:rsidP="009626CE">
      <w:pPr>
        <w:tabs>
          <w:tab w:val="left" w:pos="10260"/>
        </w:tabs>
        <w:spacing w:after="280"/>
        <w:rPr>
          <w:rFonts w:ascii="Times New Roman" w:eastAsia="Times New Roman" w:hAnsi="Times New Roman" w:cs="Times New Roman"/>
          <w:b/>
          <w:bCs/>
          <w:color w:val="222222"/>
          <w:sz w:val="28"/>
          <w:szCs w:val="28"/>
        </w:rPr>
      </w:pPr>
      <w:r w:rsidRPr="00FF6C9F">
        <w:rPr>
          <w:rFonts w:ascii="Times New Roman" w:eastAsia="Times New Roman" w:hAnsi="Times New Roman" w:cs="Times New Roman"/>
          <w:b/>
          <w:bCs/>
          <w:color w:val="222222"/>
          <w:sz w:val="28"/>
          <w:szCs w:val="28"/>
        </w:rPr>
        <w:t xml:space="preserve"> VLAB-Sensor</w:t>
      </w:r>
      <w:r w:rsidR="009626CE" w:rsidRPr="00FF6C9F">
        <w:rPr>
          <w:rFonts w:ascii="Times New Roman" w:eastAsia="Times New Roman" w:hAnsi="Times New Roman" w:cs="Times New Roman"/>
          <w:b/>
          <w:bCs/>
          <w:color w:val="222222"/>
          <w:sz w:val="28"/>
          <w:szCs w:val="28"/>
        </w:rPr>
        <w:t xml:space="preserve"> modelling and simulation </w:t>
      </w:r>
      <w:r w:rsidRPr="00FF6C9F">
        <w:rPr>
          <w:rFonts w:ascii="Times New Roman" w:eastAsia="Times New Roman" w:hAnsi="Times New Roman" w:cs="Times New Roman"/>
          <w:b/>
          <w:bCs/>
          <w:color w:val="222222"/>
          <w:sz w:val="28"/>
          <w:szCs w:val="28"/>
        </w:rPr>
        <w:t xml:space="preserve"> lab)</w:t>
      </w: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7DBCA12E" w14:textId="77777777">
        <w:tc>
          <w:tcPr>
            <w:tcW w:w="9914" w:type="dxa"/>
          </w:tcPr>
          <w:p w14:paraId="6C07AE75" w14:textId="77777777" w:rsidR="00C615AB" w:rsidRPr="00FF6C9F" w:rsidRDefault="00935F33">
            <w:pPr>
              <w:shd w:val="clear" w:color="auto" w:fill="FFFFFF"/>
              <w:ind w:left="-709" w:firstLine="709"/>
              <w:rPr>
                <w:rFonts w:ascii="Times New Roman" w:eastAsia="Arial" w:hAnsi="Times New Roman" w:cs="Times New Roman"/>
                <w:b/>
                <w:color w:val="222222"/>
                <w:sz w:val="24"/>
                <w:szCs w:val="24"/>
              </w:rPr>
            </w:pPr>
            <w:r w:rsidRPr="00FF6C9F">
              <w:rPr>
                <w:rFonts w:ascii="Times New Roman" w:eastAsia="Times New Roman" w:hAnsi="Times New Roman" w:cs="Times New Roman"/>
                <w:b/>
                <w:color w:val="BC202E"/>
                <w:sz w:val="24"/>
                <w:szCs w:val="24"/>
              </w:rPr>
              <w:t>Aim and Objective of the Experiment:</w:t>
            </w:r>
          </w:p>
        </w:tc>
      </w:tr>
      <w:tr w:rsidR="00C615AB" w:rsidRPr="00FF6C9F" w14:paraId="45DF3702" w14:textId="77777777">
        <w:tc>
          <w:tcPr>
            <w:tcW w:w="9914" w:type="dxa"/>
          </w:tcPr>
          <w:p w14:paraId="48806A74" w14:textId="77777777" w:rsidR="00AD6F54" w:rsidRPr="00FF6C9F" w:rsidRDefault="0089368B" w:rsidP="0089368B">
            <w:pPr>
              <w:pStyle w:val="NormalWeb"/>
              <w:numPr>
                <w:ilvl w:val="0"/>
                <w:numId w:val="47"/>
              </w:numPr>
              <w:shd w:val="clear" w:color="auto" w:fill="FFFFFF"/>
              <w:spacing w:before="0" w:beforeAutospacing="0" w:after="0" w:afterAutospacing="0"/>
              <w:rPr>
                <w:color w:val="333333"/>
              </w:rPr>
            </w:pPr>
            <w:r w:rsidRPr="00FF6C9F">
              <w:rPr>
                <w:color w:val="333333"/>
              </w:rPr>
              <w:t>Characterize the temperature sensor (RTD)</w:t>
            </w:r>
          </w:p>
          <w:p w14:paraId="2D20F30C" w14:textId="77777777" w:rsidR="0089368B" w:rsidRDefault="0004570E" w:rsidP="0089368B">
            <w:pPr>
              <w:pStyle w:val="NormalWeb"/>
              <w:numPr>
                <w:ilvl w:val="0"/>
                <w:numId w:val="47"/>
              </w:numPr>
              <w:shd w:val="clear" w:color="auto" w:fill="FFFFFF"/>
              <w:spacing w:before="0" w:beforeAutospacing="0" w:after="0" w:afterAutospacing="0"/>
              <w:rPr>
                <w:color w:val="333333"/>
              </w:rPr>
            </w:pPr>
            <w:r w:rsidRPr="00FF6C9F">
              <w:rPr>
                <w:color w:val="333333"/>
              </w:rPr>
              <w:t>Characterize the temperature sensor (Thermocouple)</w:t>
            </w:r>
          </w:p>
          <w:p w14:paraId="0180D104" w14:textId="6418DEE3" w:rsidR="000E7A56" w:rsidRPr="00FF6C9F" w:rsidRDefault="000E7A56" w:rsidP="0089368B">
            <w:pPr>
              <w:pStyle w:val="NormalWeb"/>
              <w:numPr>
                <w:ilvl w:val="0"/>
                <w:numId w:val="47"/>
              </w:numPr>
              <w:shd w:val="clear" w:color="auto" w:fill="FFFFFF"/>
              <w:spacing w:before="0" w:beforeAutospacing="0" w:after="0" w:afterAutospacing="0"/>
              <w:rPr>
                <w:color w:val="333333"/>
              </w:rPr>
            </w:pPr>
            <w:r>
              <w:rPr>
                <w:color w:val="333333"/>
              </w:rPr>
              <w:t>Characteristics of Level sensor (Capacitive level sensor)</w:t>
            </w:r>
          </w:p>
        </w:tc>
      </w:tr>
    </w:tbl>
    <w:p w14:paraId="1F4E162E" w14:textId="77777777" w:rsidR="00C615AB" w:rsidRPr="00FF6C9F" w:rsidRDefault="00C615AB">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010CE18F" w14:textId="77777777">
        <w:tc>
          <w:tcPr>
            <w:tcW w:w="9914" w:type="dxa"/>
          </w:tcPr>
          <w:p w14:paraId="11B5A879" w14:textId="77777777" w:rsidR="00C615AB" w:rsidRPr="00FF6C9F" w:rsidRDefault="00935F33">
            <w:pPr>
              <w:widowControl w:val="0"/>
              <w:spacing w:line="264" w:lineRule="auto"/>
              <w:jc w:val="both"/>
              <w:rPr>
                <w:rFonts w:ascii="Times New Roman" w:eastAsia="Times New Roman" w:hAnsi="Times New Roman" w:cs="Times New Roman"/>
                <w:b/>
                <w:sz w:val="24"/>
                <w:szCs w:val="24"/>
              </w:rPr>
            </w:pPr>
            <w:r w:rsidRPr="00FF6C9F">
              <w:rPr>
                <w:rFonts w:ascii="Times New Roman" w:eastAsia="Times New Roman" w:hAnsi="Times New Roman" w:cs="Times New Roman"/>
                <w:b/>
                <w:color w:val="BC202E"/>
                <w:sz w:val="24"/>
                <w:szCs w:val="24"/>
              </w:rPr>
              <w:t>COs to be achieved:</w:t>
            </w:r>
            <w:r w:rsidRPr="00FF6C9F">
              <w:rPr>
                <w:rFonts w:ascii="Times New Roman" w:eastAsia="Times New Roman" w:hAnsi="Times New Roman" w:cs="Times New Roman"/>
                <w:b/>
                <w:sz w:val="24"/>
                <w:szCs w:val="24"/>
              </w:rPr>
              <w:t xml:space="preserve"> </w:t>
            </w:r>
          </w:p>
        </w:tc>
      </w:tr>
      <w:tr w:rsidR="00C615AB" w:rsidRPr="00FF6C9F" w14:paraId="544E8D62" w14:textId="77777777">
        <w:tc>
          <w:tcPr>
            <w:tcW w:w="9914" w:type="dxa"/>
          </w:tcPr>
          <w:p w14:paraId="6635D5E2" w14:textId="77777777" w:rsidR="00AD73C7" w:rsidRPr="00FF6C9F" w:rsidRDefault="00AD73C7" w:rsidP="00AD73C7">
            <w:pPr>
              <w:rPr>
                <w:rFonts w:ascii="Times New Roman" w:eastAsia="Times New Roman" w:hAnsi="Times New Roman" w:cs="Times New Roman"/>
                <w:sz w:val="24"/>
                <w:szCs w:val="24"/>
              </w:rPr>
            </w:pPr>
            <w:r w:rsidRPr="00FF6C9F">
              <w:rPr>
                <w:rFonts w:ascii="Times New Roman" w:eastAsia="Times New Roman" w:hAnsi="Times New Roman" w:cs="Times New Roman"/>
                <w:b/>
                <w:sz w:val="24"/>
                <w:szCs w:val="24"/>
              </w:rPr>
              <w:t>CO2</w:t>
            </w:r>
            <w:r w:rsidR="00935F33" w:rsidRPr="00FF6C9F">
              <w:rPr>
                <w:rFonts w:ascii="Times New Roman" w:eastAsia="Times New Roman" w:hAnsi="Times New Roman" w:cs="Times New Roman"/>
                <w:b/>
                <w:sz w:val="24"/>
                <w:szCs w:val="24"/>
              </w:rPr>
              <w:t>:</w:t>
            </w:r>
            <w:r w:rsidR="00935F33" w:rsidRPr="00FF6C9F">
              <w:rPr>
                <w:rFonts w:ascii="Times New Roman" w:eastAsia="Times New Roman" w:hAnsi="Times New Roman" w:cs="Times New Roman"/>
                <w:sz w:val="24"/>
                <w:szCs w:val="24"/>
              </w:rPr>
              <w:t xml:space="preserve"> </w:t>
            </w:r>
            <w:r w:rsidRPr="00FF6C9F">
              <w:rPr>
                <w:rFonts w:ascii="Times New Roman" w:eastAsia="Times New Roman" w:hAnsi="Times New Roman" w:cs="Times New Roman"/>
                <w:sz w:val="24"/>
                <w:szCs w:val="24"/>
              </w:rPr>
              <w:t>Implement suitable sensors and actuators based on application</w:t>
            </w:r>
          </w:p>
          <w:p w14:paraId="3A5B1C04" w14:textId="77777777" w:rsidR="00C615AB" w:rsidRPr="00FF6C9F" w:rsidRDefault="00C615AB">
            <w:pPr>
              <w:widowControl w:val="0"/>
              <w:spacing w:line="264" w:lineRule="auto"/>
              <w:jc w:val="both"/>
              <w:rPr>
                <w:rFonts w:ascii="Times New Roman" w:eastAsia="Times New Roman" w:hAnsi="Times New Roman" w:cs="Times New Roman"/>
                <w:sz w:val="24"/>
                <w:szCs w:val="24"/>
              </w:rPr>
            </w:pPr>
          </w:p>
        </w:tc>
      </w:tr>
    </w:tbl>
    <w:p w14:paraId="6492D0D3" w14:textId="77777777" w:rsidR="00C615AB" w:rsidRPr="00FF6C9F" w:rsidRDefault="00C615AB">
      <w:pPr>
        <w:widowControl w:val="0"/>
        <w:spacing w:after="0" w:line="264" w:lineRule="auto"/>
        <w:ind w:hanging="851"/>
        <w:jc w:val="both"/>
        <w:rPr>
          <w:rFonts w:ascii="Times New Roman" w:eastAsia="Times New Roman" w:hAnsi="Times New Roman" w:cs="Times New Roman"/>
          <w:b/>
          <w:sz w:val="24"/>
          <w:szCs w:val="24"/>
        </w:rPr>
      </w:pPr>
    </w:p>
    <w:tbl>
      <w:tblPr>
        <w:tblStyle w:val="a2"/>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22BB0F9B" w14:textId="77777777" w:rsidTr="00BC04B7">
        <w:tc>
          <w:tcPr>
            <w:tcW w:w="9914" w:type="dxa"/>
          </w:tcPr>
          <w:p w14:paraId="6F6221E4" w14:textId="77777777" w:rsidR="00C615AB" w:rsidRPr="00FF6C9F" w:rsidRDefault="00935F33">
            <w:pPr>
              <w:shd w:val="clear" w:color="auto" w:fill="FFFFFF"/>
              <w:ind w:left="-709" w:firstLine="709"/>
              <w:rPr>
                <w:rFonts w:ascii="Times New Roman" w:eastAsia="Arial" w:hAnsi="Times New Roman" w:cs="Times New Roman"/>
                <w:b/>
                <w:color w:val="222222"/>
                <w:sz w:val="24"/>
                <w:szCs w:val="24"/>
              </w:rPr>
            </w:pPr>
            <w:r w:rsidRPr="00FF6C9F">
              <w:rPr>
                <w:rFonts w:ascii="Times New Roman" w:eastAsia="Times New Roman" w:hAnsi="Times New Roman" w:cs="Times New Roman"/>
                <w:b/>
                <w:color w:val="BC202E"/>
                <w:sz w:val="24"/>
                <w:szCs w:val="24"/>
              </w:rPr>
              <w:t>Theory:</w:t>
            </w:r>
          </w:p>
        </w:tc>
      </w:tr>
      <w:tr w:rsidR="00C615AB" w:rsidRPr="00FF6C9F" w14:paraId="68AFF68F" w14:textId="77777777" w:rsidTr="00BC04B7">
        <w:tc>
          <w:tcPr>
            <w:tcW w:w="9914" w:type="dxa"/>
          </w:tcPr>
          <w:p w14:paraId="7D5276CF" w14:textId="77777777" w:rsidR="00EB3FB7" w:rsidRPr="00FF6C9F" w:rsidRDefault="00EB3FB7" w:rsidP="00EB3FB7">
            <w:pPr>
              <w:shd w:val="clear" w:color="auto" w:fill="FFFFFF"/>
              <w:spacing w:after="150"/>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b/>
                <w:bCs/>
                <w:color w:val="000000"/>
                <w:sz w:val="24"/>
                <w:szCs w:val="24"/>
                <w:lang w:val="en-IN" w:eastAsia="en-IN" w:bidi="mr-IN"/>
              </w:rPr>
              <w:t>Temperature</w:t>
            </w:r>
          </w:p>
          <w:p w14:paraId="5FA4EAAB" w14:textId="77777777" w:rsidR="00EB3FB7" w:rsidRPr="00FF6C9F" w:rsidRDefault="00EB3FB7" w:rsidP="00EB3FB7">
            <w:pPr>
              <w:shd w:val="clear" w:color="auto" w:fill="FFFFFF"/>
              <w:spacing w:line="360"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Temperature is a measure of the average heat or thermal energy of the particles in a substance. Since it is an average measurement, it does not depend on the number of particles in an object. In that sense it does not depend on the size of it. For example, the temperature of a small cup of boiling water is the same as the temperature of a large pot of boiling water. Even if the large pot is much bigger than the cup and has millions and millions more water molecules. The basic unit of temperature (T) in the International System of Units (SI) is the Kelvin (K). The commonly used other units of temperature are Degree Celsius (°C) and Degree Fahrenheit (°F).</w:t>
            </w:r>
          </w:p>
          <w:p w14:paraId="54CB8B8B" w14:textId="77777777" w:rsidR="00EB3FB7" w:rsidRPr="00FF6C9F" w:rsidRDefault="00EB3FB7" w:rsidP="00EB3FB7">
            <w:pPr>
              <w:shd w:val="clear" w:color="auto" w:fill="FFFFFF"/>
              <w:spacing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w:t>
            </w:r>
          </w:p>
          <w:p w14:paraId="1FB54324" w14:textId="77777777" w:rsidR="00EB3FB7" w:rsidRPr="00FF6C9F" w:rsidRDefault="00EB3FB7" w:rsidP="00EB3FB7">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 </w:t>
            </w:r>
            <w:r w:rsidRPr="00FF6C9F">
              <w:rPr>
                <w:rFonts w:ascii="Times New Roman" w:eastAsia="Times New Roman" w:hAnsi="Times New Roman" w:cs="Times New Roman"/>
                <w:b/>
                <w:bCs/>
                <w:color w:val="000000"/>
                <w:sz w:val="24"/>
                <w:szCs w:val="24"/>
                <w:lang w:val="en-IN" w:eastAsia="en-IN" w:bidi="mr-IN"/>
              </w:rPr>
              <w:t>  Electrical Resistance</w:t>
            </w:r>
          </w:p>
          <w:p w14:paraId="07DD8849" w14:textId="77777777" w:rsidR="00EB3FB7" w:rsidRPr="00FF6C9F" w:rsidRDefault="00EB3FB7" w:rsidP="00EB3FB7">
            <w:pPr>
              <w:shd w:val="clear" w:color="auto" w:fill="FFFFFF"/>
              <w:spacing w:line="360"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 xml:space="preserve">The electrical resistance of an object is a measure of its opposition to the flow of an electric current. For a wide range of materials and conditions, the electrical resistance does not depend on the amount of current through or the potential difference (voltage) across the object. That means the resistance R </w:t>
            </w:r>
            <w:r w:rsidRPr="00FF6C9F">
              <w:rPr>
                <w:rFonts w:ascii="Times New Roman" w:eastAsia="Times New Roman" w:hAnsi="Times New Roman" w:cs="Times New Roman"/>
                <w:color w:val="000000"/>
                <w:sz w:val="24"/>
                <w:szCs w:val="24"/>
                <w:lang w:val="en-IN" w:eastAsia="en-IN" w:bidi="mr-IN"/>
              </w:rPr>
              <w:lastRenderedPageBreak/>
              <w:t>is constants for the given temperature and material. Therefore, the resistance of an object can be defined as the ratio of voltage to current, in accordance with Ohm’s Law:</w:t>
            </w:r>
          </w:p>
          <w:p w14:paraId="58C20194" w14:textId="77777777" w:rsidR="00EB3FB7" w:rsidRPr="00FF6C9F" w:rsidRDefault="00EB3FB7" w:rsidP="00EB3FB7">
            <w:pPr>
              <w:shd w:val="clear" w:color="auto" w:fill="FFFFFF"/>
              <w:spacing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w:t>
            </w:r>
          </w:p>
          <w:p w14:paraId="25C37949" w14:textId="77777777" w:rsidR="00EB3FB7" w:rsidRPr="00FF6C9F" w:rsidRDefault="00EB3FB7" w:rsidP="00EB3FB7">
            <w:pPr>
              <w:shd w:val="clear" w:color="auto" w:fill="FFFFFF"/>
              <w:spacing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                                                   R = V/I</w:t>
            </w:r>
          </w:p>
          <w:p w14:paraId="5710BC49" w14:textId="77777777" w:rsidR="00EB3FB7" w:rsidRPr="00FF6C9F" w:rsidRDefault="00EB3FB7" w:rsidP="00EB3FB7">
            <w:pPr>
              <w:shd w:val="clear" w:color="auto" w:fill="FFFFFF"/>
              <w:spacing w:after="270"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The unit of resistance is ohm (Ω).</w:t>
            </w:r>
          </w:p>
          <w:p w14:paraId="38142366" w14:textId="77777777" w:rsidR="00EB3FB7" w:rsidRPr="00FF6C9F" w:rsidRDefault="00EB3FB7" w:rsidP="00EB3FB7">
            <w:pPr>
              <w:shd w:val="clear" w:color="auto" w:fill="FFFFFF"/>
              <w:spacing w:after="270"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b/>
                <w:bCs/>
                <w:color w:val="000000"/>
                <w:sz w:val="24"/>
                <w:szCs w:val="24"/>
                <w:lang w:val="en-IN" w:eastAsia="en-IN" w:bidi="mr-IN"/>
              </w:rPr>
              <w:t> Temperature Measurement using RTD</w:t>
            </w:r>
          </w:p>
          <w:p w14:paraId="779EC297" w14:textId="77777777" w:rsidR="00EB3FB7" w:rsidRPr="00FF6C9F" w:rsidRDefault="00EB3FB7" w:rsidP="00EB3FB7">
            <w:pPr>
              <w:shd w:val="clear" w:color="auto" w:fill="FFFFFF"/>
              <w:spacing w:after="270" w:line="360"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 xml:space="preserve">For measurement of Temperature number of sensors are available. One of the most linear, stable, and reproducible temperature sensors is the RTD, Resistance Temperature Detector. </w:t>
            </w:r>
            <w:r w:rsidRPr="00AE627F">
              <w:rPr>
                <w:rFonts w:ascii="Times New Roman" w:eastAsia="Times New Roman" w:hAnsi="Times New Roman" w:cs="Times New Roman"/>
                <w:color w:val="000000"/>
                <w:sz w:val="24"/>
                <w:szCs w:val="24"/>
                <w:highlight w:val="yellow"/>
                <w:lang w:val="en-IN" w:eastAsia="en-IN" w:bidi="mr-IN"/>
              </w:rPr>
              <w:t xml:space="preserve">In RTD, </w:t>
            </w:r>
            <w:proofErr w:type="gramStart"/>
            <w:r w:rsidRPr="00AE627F">
              <w:rPr>
                <w:rFonts w:ascii="Times New Roman" w:eastAsia="Times New Roman" w:hAnsi="Times New Roman" w:cs="Times New Roman"/>
                <w:color w:val="000000"/>
                <w:sz w:val="24"/>
                <w:szCs w:val="24"/>
                <w:highlight w:val="yellow"/>
                <w:lang w:val="en-IN" w:eastAsia="en-IN" w:bidi="mr-IN"/>
              </w:rPr>
              <w:t>the  output</w:t>
            </w:r>
            <w:proofErr w:type="gramEnd"/>
            <w:r w:rsidRPr="00AE627F">
              <w:rPr>
                <w:rFonts w:ascii="Times New Roman" w:eastAsia="Times New Roman" w:hAnsi="Times New Roman" w:cs="Times New Roman"/>
                <w:color w:val="000000"/>
                <w:sz w:val="24"/>
                <w:szCs w:val="24"/>
                <w:highlight w:val="yellow"/>
                <w:lang w:val="en-IN" w:eastAsia="en-IN" w:bidi="mr-IN"/>
              </w:rPr>
              <w:t xml:space="preserve"> resistance changes with temperature.</w:t>
            </w:r>
            <w:r w:rsidRPr="00FF6C9F">
              <w:rPr>
                <w:rFonts w:ascii="Times New Roman" w:eastAsia="Times New Roman" w:hAnsi="Times New Roman" w:cs="Times New Roman"/>
                <w:color w:val="000000"/>
                <w:sz w:val="24"/>
                <w:szCs w:val="24"/>
                <w:lang w:val="en-IN" w:eastAsia="en-IN" w:bidi="mr-IN"/>
              </w:rPr>
              <w:t xml:space="preserve"> RTD is a positive temperature coefficient device. The resistance of the metal increases with temperature. The resistive property of the metal is called its resistivity. The resistive property defines length and </w:t>
            </w:r>
            <w:proofErr w:type="gramStart"/>
            <w:r w:rsidRPr="00FF6C9F">
              <w:rPr>
                <w:rFonts w:ascii="Times New Roman" w:eastAsia="Times New Roman" w:hAnsi="Times New Roman" w:cs="Times New Roman"/>
                <w:color w:val="000000"/>
                <w:sz w:val="24"/>
                <w:szCs w:val="24"/>
                <w:lang w:val="en-IN" w:eastAsia="en-IN" w:bidi="mr-IN"/>
              </w:rPr>
              <w:t>cross sectional</w:t>
            </w:r>
            <w:proofErr w:type="gramEnd"/>
            <w:r w:rsidRPr="00FF6C9F">
              <w:rPr>
                <w:rFonts w:ascii="Times New Roman" w:eastAsia="Times New Roman" w:hAnsi="Times New Roman" w:cs="Times New Roman"/>
                <w:color w:val="000000"/>
                <w:sz w:val="24"/>
                <w:szCs w:val="24"/>
                <w:lang w:val="en-IN" w:eastAsia="en-IN" w:bidi="mr-IN"/>
              </w:rPr>
              <w:t xml:space="preserve"> area required to fabricate an RTD of a given value. The resistance is proportional to length and inversely proportional to the </w:t>
            </w:r>
            <w:proofErr w:type="gramStart"/>
            <w:r w:rsidRPr="00FF6C9F">
              <w:rPr>
                <w:rFonts w:ascii="Times New Roman" w:eastAsia="Times New Roman" w:hAnsi="Times New Roman" w:cs="Times New Roman"/>
                <w:color w:val="000000"/>
                <w:sz w:val="24"/>
                <w:szCs w:val="24"/>
                <w:lang w:val="en-IN" w:eastAsia="en-IN" w:bidi="mr-IN"/>
              </w:rPr>
              <w:t>cross sectional</w:t>
            </w:r>
            <w:proofErr w:type="gramEnd"/>
            <w:r w:rsidRPr="00FF6C9F">
              <w:rPr>
                <w:rFonts w:ascii="Times New Roman" w:eastAsia="Times New Roman" w:hAnsi="Times New Roman" w:cs="Times New Roman"/>
                <w:color w:val="000000"/>
                <w:sz w:val="24"/>
                <w:szCs w:val="24"/>
                <w:lang w:val="en-IN" w:eastAsia="en-IN" w:bidi="mr-IN"/>
              </w:rPr>
              <w:t xml:space="preserve"> area and is given by the relationship</w:t>
            </w:r>
          </w:p>
          <w:p w14:paraId="209C0016" w14:textId="77777777" w:rsidR="00EB3FB7" w:rsidRPr="00FF6C9F" w:rsidRDefault="00EB3FB7" w:rsidP="00EB3FB7">
            <w:pPr>
              <w:shd w:val="clear" w:color="auto" w:fill="FFFFFF"/>
              <w:spacing w:after="270" w:line="360" w:lineRule="atLeast"/>
              <w:jc w:val="cente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t xml:space="preserve">          R = </w:t>
            </w:r>
            <w:proofErr w:type="spellStart"/>
            <w:r w:rsidRPr="00FF6C9F">
              <w:rPr>
                <w:rFonts w:ascii="Times New Roman" w:eastAsia="Times New Roman" w:hAnsi="Times New Roman" w:cs="Times New Roman"/>
                <w:color w:val="000000"/>
                <w:sz w:val="24"/>
                <w:szCs w:val="24"/>
                <w:lang w:val="en-IN" w:eastAsia="en-IN" w:bidi="mr-IN"/>
              </w:rPr>
              <w:t>ρl</w:t>
            </w:r>
            <w:proofErr w:type="spellEnd"/>
            <w:r w:rsidRPr="00FF6C9F">
              <w:rPr>
                <w:rFonts w:ascii="Times New Roman" w:eastAsia="Times New Roman" w:hAnsi="Times New Roman" w:cs="Times New Roman"/>
                <w:color w:val="000000"/>
                <w:sz w:val="24"/>
                <w:szCs w:val="24"/>
                <w:lang w:val="en-IN" w:eastAsia="en-IN" w:bidi="mr-IN"/>
              </w:rPr>
              <w:t>/A                                            </w:t>
            </w:r>
          </w:p>
          <w:p w14:paraId="1BBC0EC1" w14:textId="77777777" w:rsidR="00EB3FB7" w:rsidRPr="00FF6C9F" w:rsidRDefault="00EB3FB7" w:rsidP="00EB3FB7">
            <w:pPr>
              <w:shd w:val="clear" w:color="auto" w:fill="FFFFFF"/>
              <w:spacing w:after="150" w:line="360"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w:t>
            </w:r>
            <w:r w:rsidRPr="00FF6C9F">
              <w:rPr>
                <w:rFonts w:ascii="Times New Roman" w:eastAsia="Times New Roman" w:hAnsi="Times New Roman" w:cs="Times New Roman"/>
                <w:color w:val="000000"/>
                <w:sz w:val="24"/>
                <w:szCs w:val="24"/>
                <w:lang w:val="en-IN" w:eastAsia="en-IN" w:bidi="mr-IN"/>
              </w:rPr>
              <w:t>Where 'R' is resistance of the metal, 'ρ' is the resistivity of the metal, 'l' is the length of the metal and 'A' is the area of cross section of the metal.</w:t>
            </w:r>
          </w:p>
          <w:p w14:paraId="188ED5E3" w14:textId="77777777" w:rsidR="00EB3FB7" w:rsidRPr="00FF6C9F" w:rsidRDefault="00EB3FB7" w:rsidP="00EB3FB7">
            <w:pPr>
              <w:shd w:val="clear" w:color="auto" w:fill="FFFFFF"/>
              <w:spacing w:after="150" w:line="360" w:lineRule="atLeast"/>
              <w:jc w:val="cente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w:t>
            </w:r>
            <w:r w:rsidRPr="00FF6C9F">
              <w:rPr>
                <w:rFonts w:ascii="Times New Roman" w:eastAsia="Times New Roman" w:hAnsi="Times New Roman" w:cs="Times New Roman"/>
                <w:noProof/>
                <w:color w:val="333333"/>
                <w:sz w:val="24"/>
                <w:szCs w:val="24"/>
              </w:rPr>
              <w:drawing>
                <wp:inline distT="0" distB="0" distL="0" distR="0" wp14:anchorId="2BAA5380" wp14:editId="405228F8">
                  <wp:extent cx="2486025" cy="1609725"/>
                  <wp:effectExtent l="0" t="0" r="9525" b="9525"/>
                  <wp:docPr id="1" name="Picture 1" descr="http://sl-coep.vlabs.ac.in/Rtd/images/RTD_resi%20el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coep.vlabs.ac.in/Rtd/images/RTD_resi%20element(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6025" cy="1609725"/>
                          </a:xfrm>
                          <a:prstGeom prst="rect">
                            <a:avLst/>
                          </a:prstGeom>
                          <a:noFill/>
                          <a:ln>
                            <a:noFill/>
                          </a:ln>
                        </pic:spPr>
                      </pic:pic>
                    </a:graphicData>
                  </a:graphic>
                </wp:inline>
              </w:drawing>
            </w:r>
          </w:p>
          <w:p w14:paraId="3AB01BCA" w14:textId="77777777" w:rsidR="00FF6C0F" w:rsidRPr="00FF6C9F" w:rsidRDefault="00125207" w:rsidP="00AD73C7">
            <w:pPr>
              <w:shd w:val="clear" w:color="auto" w:fill="FFFFFF"/>
              <w:spacing w:after="150" w:line="360" w:lineRule="atLeast"/>
              <w:rPr>
                <w:rFonts w:ascii="Times New Roman" w:eastAsia="Times New Roman" w:hAnsi="Times New Roman" w:cs="Times New Roman"/>
                <w:color w:val="000000"/>
                <w:sz w:val="24"/>
                <w:szCs w:val="24"/>
                <w:lang w:val="en-IN" w:eastAsia="en-IN" w:bidi="mr-IN"/>
              </w:rPr>
            </w:pPr>
            <w:r w:rsidRPr="00FF6C9F">
              <w:rPr>
                <w:rFonts w:ascii="Times New Roman" w:eastAsia="Times New Roman" w:hAnsi="Times New Roman" w:cs="Times New Roman"/>
                <w:b/>
                <w:bCs/>
                <w:color w:val="000000"/>
                <w:sz w:val="24"/>
                <w:szCs w:val="24"/>
                <w:lang w:val="en-IN" w:eastAsia="en-IN" w:bidi="mr-IN"/>
              </w:rPr>
              <w:t xml:space="preserve"> Resistance Temperature Detector </w:t>
            </w:r>
            <w:r w:rsidR="00EB3FB7" w:rsidRPr="00FF6C9F">
              <w:rPr>
                <w:rFonts w:ascii="Times New Roman" w:eastAsia="Times New Roman" w:hAnsi="Times New Roman" w:cs="Times New Roman"/>
                <w:b/>
                <w:bCs/>
                <w:color w:val="000000"/>
                <w:sz w:val="24"/>
                <w:szCs w:val="24"/>
                <w:lang w:val="en-IN" w:eastAsia="en-IN" w:bidi="mr-IN"/>
              </w:rPr>
              <w:t>(RTD)</w:t>
            </w:r>
            <w:r w:rsidR="00EB3FB7" w:rsidRPr="00FF6C9F">
              <w:rPr>
                <w:rFonts w:ascii="Times New Roman" w:eastAsia="Times New Roman" w:hAnsi="Times New Roman" w:cs="Times New Roman"/>
                <w:color w:val="000000"/>
                <w:sz w:val="24"/>
                <w:szCs w:val="24"/>
                <w:lang w:val="en-IN" w:eastAsia="en-IN" w:bidi="mr-IN"/>
              </w:rPr>
              <w:br/>
              <w:t xml:space="preserve">Resistance Temperature Detector (RTD), as the name implies, is a sensor used to measure temperature by correlating the resistance with temperature. Most RTD elements consist of a length of fine coiled wire wrapped around a ceramic or glass core. The element is usually quite fragile, so it is often placed inside a sheathed probe to protect it. The RTD element is made from a </w:t>
            </w:r>
            <w:proofErr w:type="gramStart"/>
            <w:r w:rsidR="00EB3FB7" w:rsidRPr="00FF6C9F">
              <w:rPr>
                <w:rFonts w:ascii="Times New Roman" w:eastAsia="Times New Roman" w:hAnsi="Times New Roman" w:cs="Times New Roman"/>
                <w:color w:val="000000"/>
                <w:sz w:val="24"/>
                <w:szCs w:val="24"/>
                <w:lang w:val="en-IN" w:eastAsia="en-IN" w:bidi="mr-IN"/>
              </w:rPr>
              <w:t>pure metals</w:t>
            </w:r>
            <w:proofErr w:type="gramEnd"/>
            <w:r w:rsidR="00EB3FB7" w:rsidRPr="00FF6C9F">
              <w:rPr>
                <w:rFonts w:ascii="Times New Roman" w:eastAsia="Times New Roman" w:hAnsi="Times New Roman" w:cs="Times New Roman"/>
                <w:color w:val="000000"/>
                <w:sz w:val="24"/>
                <w:szCs w:val="24"/>
                <w:lang w:val="en-IN" w:eastAsia="en-IN" w:bidi="mr-IN"/>
              </w:rPr>
              <w:t xml:space="preserve"> as mentioned below. </w:t>
            </w:r>
            <w:r w:rsidR="00EB3FB7" w:rsidRPr="00AE627F">
              <w:rPr>
                <w:rFonts w:ascii="Times New Roman" w:eastAsia="Times New Roman" w:hAnsi="Times New Roman" w:cs="Times New Roman"/>
                <w:color w:val="000000"/>
                <w:sz w:val="24"/>
                <w:szCs w:val="24"/>
                <w:highlight w:val="yellow"/>
                <w:lang w:val="en-IN" w:eastAsia="en-IN" w:bidi="mr-IN"/>
              </w:rPr>
              <w:t>The material property to have predictable change in resistance as the temperature changes, is used to determine temperature.</w:t>
            </w:r>
          </w:p>
          <w:p w14:paraId="1126E250" w14:textId="77777777" w:rsidR="00125207" w:rsidRPr="00FF6C9F" w:rsidRDefault="00EB3FB7" w:rsidP="00125207">
            <w:pPr>
              <w:shd w:val="clear" w:color="auto" w:fill="FFFFFF"/>
              <w:spacing w:line="360" w:lineRule="atLeast"/>
              <w:rPr>
                <w:rFonts w:ascii="Times New Roman" w:eastAsia="Times New Roman" w:hAnsi="Times New Roman" w:cs="Times New Roman"/>
                <w:color w:val="000000"/>
                <w:sz w:val="24"/>
                <w:szCs w:val="24"/>
                <w:lang w:val="en-IN" w:eastAsia="en-IN" w:bidi="mr-IN"/>
              </w:rPr>
            </w:pPr>
            <w:r w:rsidRPr="00FF6C9F">
              <w:rPr>
                <w:rFonts w:ascii="Times New Roman" w:eastAsia="Times New Roman" w:hAnsi="Times New Roman" w:cs="Times New Roman"/>
                <w:color w:val="000000"/>
                <w:sz w:val="24"/>
                <w:szCs w:val="24"/>
                <w:lang w:val="en-IN" w:eastAsia="en-IN" w:bidi="mr-IN"/>
              </w:rPr>
              <w:lastRenderedPageBreak/>
              <w:t>Commonly used RTD Materials:</w:t>
            </w:r>
            <w:r w:rsidRPr="00FF6C9F">
              <w:rPr>
                <w:rFonts w:ascii="Times New Roman" w:eastAsia="Times New Roman" w:hAnsi="Times New Roman" w:cs="Times New Roman"/>
                <w:color w:val="000000"/>
                <w:sz w:val="24"/>
                <w:szCs w:val="24"/>
                <w:lang w:val="en-IN" w:eastAsia="en-IN" w:bidi="mr-IN"/>
              </w:rPr>
              <w:br/>
              <w:t>• Platinum (most popular and accurate)</w:t>
            </w:r>
            <w:r w:rsidRPr="00FF6C9F">
              <w:rPr>
                <w:rFonts w:ascii="Times New Roman" w:eastAsia="Times New Roman" w:hAnsi="Times New Roman" w:cs="Times New Roman"/>
                <w:color w:val="000000"/>
                <w:sz w:val="24"/>
                <w:szCs w:val="24"/>
                <w:lang w:val="en-IN" w:eastAsia="en-IN" w:bidi="mr-IN"/>
              </w:rPr>
              <w:br/>
              <w:t>• Nickel</w:t>
            </w:r>
            <w:r w:rsidRPr="00FF6C9F">
              <w:rPr>
                <w:rFonts w:ascii="Times New Roman" w:eastAsia="Times New Roman" w:hAnsi="Times New Roman" w:cs="Times New Roman"/>
                <w:color w:val="000000"/>
                <w:sz w:val="24"/>
                <w:szCs w:val="24"/>
                <w:lang w:val="en-IN" w:eastAsia="en-IN" w:bidi="mr-IN"/>
              </w:rPr>
              <w:br/>
              <w:t>• Copper</w:t>
            </w:r>
            <w:r w:rsidRPr="00FF6C9F">
              <w:rPr>
                <w:rFonts w:ascii="Times New Roman" w:eastAsia="Times New Roman" w:hAnsi="Times New Roman" w:cs="Times New Roman"/>
                <w:color w:val="000000"/>
                <w:sz w:val="24"/>
                <w:szCs w:val="24"/>
                <w:lang w:val="en-IN" w:eastAsia="en-IN" w:bidi="mr-IN"/>
              </w:rPr>
              <w:br/>
              <w:t>• Balco (rare)</w:t>
            </w:r>
            <w:r w:rsidRPr="00FF6C9F">
              <w:rPr>
                <w:rFonts w:ascii="Times New Roman" w:eastAsia="Times New Roman" w:hAnsi="Times New Roman" w:cs="Times New Roman"/>
                <w:color w:val="000000"/>
                <w:sz w:val="24"/>
                <w:szCs w:val="24"/>
                <w:lang w:val="en-IN" w:eastAsia="en-IN" w:bidi="mr-IN"/>
              </w:rPr>
              <w:br/>
              <w:t>• Tungsten (rare)</w:t>
            </w:r>
          </w:p>
          <w:p w14:paraId="1BC4C6F2" w14:textId="77777777" w:rsidR="00125207" w:rsidRPr="00FF6C9F" w:rsidRDefault="00EB3FB7" w:rsidP="00125207">
            <w:pPr>
              <w:shd w:val="clear" w:color="auto" w:fill="FFFFFF"/>
              <w:spacing w:line="360" w:lineRule="atLeast"/>
              <w:rPr>
                <w:rFonts w:ascii="Times New Roman" w:hAnsi="Times New Roman" w:cs="Times New Roman"/>
                <w:color w:val="000000"/>
                <w:sz w:val="24"/>
                <w:szCs w:val="24"/>
              </w:rPr>
            </w:pPr>
            <w:r w:rsidRPr="00FF6C9F">
              <w:rPr>
                <w:rFonts w:ascii="Times New Roman" w:eastAsia="Times New Roman" w:hAnsi="Times New Roman" w:cs="Times New Roman"/>
                <w:color w:val="000000"/>
                <w:sz w:val="24"/>
                <w:szCs w:val="24"/>
                <w:lang w:val="en-IN" w:eastAsia="en-IN" w:bidi="mr-IN"/>
              </w:rPr>
              <w:br/>
            </w:r>
            <w:r w:rsidR="00125207" w:rsidRPr="00FF6C9F">
              <w:rPr>
                <w:rFonts w:ascii="Times New Roman" w:hAnsi="Times New Roman" w:cs="Times New Roman"/>
                <w:b/>
                <w:bCs/>
                <w:color w:val="000000"/>
                <w:sz w:val="24"/>
                <w:szCs w:val="24"/>
                <w:shd w:val="clear" w:color="auto" w:fill="FFFFFF"/>
              </w:rPr>
              <w:t>What is thermocouple?</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shd w:val="clear" w:color="auto" w:fill="FFFFFF"/>
              </w:rPr>
              <w:t xml:space="preserve">A thermocouple is a junction between two different metals that produces a voltage related to a temperature difference. </w:t>
            </w:r>
            <w:r w:rsidR="00125207" w:rsidRPr="00AE627F">
              <w:rPr>
                <w:rFonts w:ascii="Times New Roman" w:hAnsi="Times New Roman" w:cs="Times New Roman"/>
                <w:color w:val="000000"/>
                <w:sz w:val="24"/>
                <w:szCs w:val="24"/>
                <w:highlight w:val="yellow"/>
                <w:shd w:val="clear" w:color="auto" w:fill="FFFFFF"/>
              </w:rPr>
              <w:t>When two wires composed of dissimilar metals are joined at both ends and one of the ends is heated, there is a continuous current which flows in the thermoelectric circuit</w:t>
            </w:r>
            <w:r w:rsidR="00125207" w:rsidRPr="00FF6C9F">
              <w:rPr>
                <w:rFonts w:ascii="Times New Roman" w:hAnsi="Times New Roman" w:cs="Times New Roman"/>
                <w:color w:val="000000"/>
                <w:sz w:val="24"/>
                <w:szCs w:val="24"/>
                <w:shd w:val="clear" w:color="auto" w:fill="FFFFFF"/>
              </w:rPr>
              <w:t xml:space="preserve"> (the thermoelectric effect or </w:t>
            </w:r>
            <w:proofErr w:type="spellStart"/>
            <w:r w:rsidR="00125207" w:rsidRPr="00FF6C9F">
              <w:rPr>
                <w:rFonts w:ascii="Times New Roman" w:hAnsi="Times New Roman" w:cs="Times New Roman"/>
                <w:color w:val="000000"/>
                <w:sz w:val="24"/>
                <w:szCs w:val="24"/>
                <w:shd w:val="clear" w:color="auto" w:fill="FFFFFF"/>
              </w:rPr>
              <w:t>Seebeck</w:t>
            </w:r>
            <w:proofErr w:type="spellEnd"/>
            <w:r w:rsidR="00125207" w:rsidRPr="00FF6C9F">
              <w:rPr>
                <w:rFonts w:ascii="Times New Roman" w:hAnsi="Times New Roman" w:cs="Times New Roman"/>
                <w:color w:val="000000"/>
                <w:sz w:val="24"/>
                <w:szCs w:val="24"/>
                <w:shd w:val="clear" w:color="auto" w:fill="FFFFFF"/>
              </w:rPr>
              <w:t xml:space="preserve"> effect).</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b/>
                <w:bCs/>
                <w:color w:val="000000"/>
                <w:sz w:val="24"/>
                <w:szCs w:val="24"/>
                <w:shd w:val="clear" w:color="auto" w:fill="FFFFFF"/>
              </w:rPr>
              <w:t>Need for reference junction( cold junction):</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shd w:val="clear" w:color="auto" w:fill="FFFFFF"/>
              </w:rPr>
              <w:t xml:space="preserve">In thermocouples, voltage is developed due to flow of electric current. This current flow depends upon the difference in temperatures at the two ends of conducting wire. </w:t>
            </w:r>
            <w:r w:rsidR="00125207" w:rsidRPr="00AE627F">
              <w:rPr>
                <w:rFonts w:ascii="Times New Roman" w:hAnsi="Times New Roman" w:cs="Times New Roman"/>
                <w:color w:val="000000"/>
                <w:sz w:val="24"/>
                <w:szCs w:val="24"/>
                <w:highlight w:val="yellow"/>
                <w:shd w:val="clear" w:color="auto" w:fill="FFFFFF"/>
              </w:rPr>
              <w:t>That is thermocouples always measure difference in temperatures and not absolute temperature. To measure the temperature of one junction, the other junction is kept at some reference temperature</w:t>
            </w:r>
            <w:r w:rsidR="00125207" w:rsidRPr="00FF6C9F">
              <w:rPr>
                <w:rFonts w:ascii="Times New Roman" w:hAnsi="Times New Roman" w:cs="Times New Roman"/>
                <w:color w:val="000000"/>
                <w:sz w:val="24"/>
                <w:szCs w:val="24"/>
                <w:shd w:val="clear" w:color="auto" w:fill="FFFFFF"/>
              </w:rPr>
              <w:t>. As this is done by using ice bath, it is normally called at cold junction.</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shd w:val="clear" w:color="auto" w:fill="FFFFFF"/>
              </w:rPr>
              <w:t>Using ice bath for constant temperature is useful for laboratory calibration, but is not convenient for most measurement and control applications. Instead of ice bath, an effect of cold junction is added using a thermally sensitive device such as a thermistor or diode.</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shd w:val="clear" w:color="auto" w:fill="FFFFFF"/>
              </w:rPr>
              <w:t>This is also called as isothermal block. Special care is taken to minimize any temperature gradient between terminals. Hence, the voltage from a known cold junction can be simulated, and the appropriate correction is applied. This is known as cold junction compensation.</w:t>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color w:val="000000"/>
                <w:sz w:val="24"/>
                <w:szCs w:val="24"/>
              </w:rPr>
              <w:br/>
            </w:r>
            <w:r w:rsidR="00125207" w:rsidRPr="00FF6C9F">
              <w:rPr>
                <w:rFonts w:ascii="Times New Roman" w:hAnsi="Times New Roman" w:cs="Times New Roman"/>
                <w:b/>
                <w:bCs/>
                <w:color w:val="000000"/>
                <w:sz w:val="24"/>
                <w:szCs w:val="24"/>
                <w:shd w:val="clear" w:color="auto" w:fill="FFFFFF"/>
              </w:rPr>
              <w:t>Software compensation</w:t>
            </w:r>
            <w:r w:rsidR="00125207" w:rsidRPr="00FF6C9F">
              <w:rPr>
                <w:rFonts w:ascii="Times New Roman" w:hAnsi="Times New Roman" w:cs="Times New Roman"/>
                <w:color w:val="000000"/>
                <w:sz w:val="24"/>
                <w:szCs w:val="24"/>
                <w:shd w:val="clear" w:color="auto" w:fill="FFFFFF"/>
              </w:rPr>
              <w:t> is the most versatile technique used for measuring thermocouples. Many thermocouples can be connected on the same block. The technique is independent of the types of thermocouples. All of the conversions are performed by the computer. The disadvantage is that the computer requires additional time to calculate the reference junction temperature. For maximum speed we can use hardware compensation.</w:t>
            </w:r>
          </w:p>
          <w:p w14:paraId="6710E803" w14:textId="77777777" w:rsidR="00EB3FB7" w:rsidRPr="00FF6C9F" w:rsidRDefault="00125207" w:rsidP="00125207">
            <w:pPr>
              <w:shd w:val="clear" w:color="auto" w:fill="FFFFFF"/>
              <w:spacing w:line="360"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color w:val="000000"/>
                <w:sz w:val="24"/>
                <w:szCs w:val="24"/>
              </w:rPr>
              <w:br/>
            </w:r>
            <w:r w:rsidRPr="00FF6C9F">
              <w:rPr>
                <w:rFonts w:ascii="Times New Roman" w:hAnsi="Times New Roman" w:cs="Times New Roman"/>
                <w:b/>
                <w:bCs/>
                <w:color w:val="000000"/>
                <w:sz w:val="24"/>
                <w:szCs w:val="24"/>
                <w:shd w:val="clear" w:color="auto" w:fill="FFFFFF"/>
              </w:rPr>
              <w:t>Hardware compensation</w:t>
            </w:r>
            <w:r w:rsidRPr="00FF6C9F">
              <w:rPr>
                <w:rFonts w:ascii="Times New Roman" w:hAnsi="Times New Roman" w:cs="Times New Roman"/>
                <w:color w:val="000000"/>
                <w:sz w:val="24"/>
                <w:szCs w:val="24"/>
                <w:shd w:val="clear" w:color="auto" w:fill="FFFFFF"/>
              </w:rPr>
              <w:t xml:space="preserve"> can be viewed as inserting a battery that cancels the offset voltage produced by the reference junction. These commercially available circuits provide an electronic ice </w:t>
            </w:r>
            <w:r w:rsidRPr="00FF6C9F">
              <w:rPr>
                <w:rFonts w:ascii="Times New Roman" w:hAnsi="Times New Roman" w:cs="Times New Roman"/>
                <w:color w:val="000000"/>
                <w:sz w:val="24"/>
                <w:szCs w:val="24"/>
                <w:shd w:val="clear" w:color="auto" w:fill="FFFFFF"/>
              </w:rPr>
              <w:lastRenderedPageBreak/>
              <w:t xml:space="preserve">point reference. Their main advantage is </w:t>
            </w:r>
            <w:r w:rsidRPr="00AE627F">
              <w:rPr>
                <w:rFonts w:ascii="Times New Roman" w:hAnsi="Times New Roman" w:cs="Times New Roman"/>
                <w:color w:val="000000"/>
                <w:sz w:val="24"/>
                <w:szCs w:val="24"/>
                <w:highlight w:val="yellow"/>
                <w:shd w:val="clear" w:color="auto" w:fill="FFFFFF"/>
              </w:rPr>
              <w:t>speed</w:t>
            </w:r>
            <w:r w:rsidRPr="00FF6C9F">
              <w:rPr>
                <w:rFonts w:ascii="Times New Roman" w:hAnsi="Times New Roman" w:cs="Times New Roman"/>
                <w:color w:val="000000"/>
                <w:sz w:val="24"/>
                <w:szCs w:val="24"/>
                <w:shd w:val="clear" w:color="auto" w:fill="FFFFFF"/>
              </w:rPr>
              <w:t xml:space="preserve"> while the disadvantage is that it is suited to compensate </w:t>
            </w:r>
            <w:r w:rsidRPr="00AE627F">
              <w:rPr>
                <w:rFonts w:ascii="Times New Roman" w:hAnsi="Times New Roman" w:cs="Times New Roman"/>
                <w:color w:val="000000"/>
                <w:sz w:val="24"/>
                <w:szCs w:val="24"/>
                <w:highlight w:val="yellow"/>
                <w:shd w:val="clear" w:color="auto" w:fill="FFFFFF"/>
              </w:rPr>
              <w:t>only a particular type of thermocouple.</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rPr>
              <w:br/>
            </w:r>
            <w:r w:rsidRPr="00FF6C9F">
              <w:rPr>
                <w:rFonts w:ascii="Times New Roman" w:hAnsi="Times New Roman" w:cs="Times New Roman"/>
                <w:b/>
                <w:bCs/>
                <w:color w:val="000000"/>
                <w:sz w:val="24"/>
                <w:szCs w:val="24"/>
                <w:shd w:val="clear" w:color="auto" w:fill="FFFFFF"/>
              </w:rPr>
              <w:t>Thermocouple properties:</w:t>
            </w:r>
            <w:r w:rsidRPr="00FF6C9F">
              <w:rPr>
                <w:rFonts w:ascii="Times New Roman" w:hAnsi="Times New Roman" w:cs="Times New Roman"/>
                <w:color w:val="000000"/>
                <w:sz w:val="24"/>
                <w:szCs w:val="24"/>
              </w:rPr>
              <w:br/>
            </w:r>
            <w:r w:rsidRPr="00FF6C9F">
              <w:rPr>
                <w:rFonts w:ascii="Times New Roman" w:hAnsi="Times New Roman" w:cs="Times New Roman"/>
                <w:b/>
                <w:bCs/>
                <w:color w:val="000000"/>
                <w:sz w:val="24"/>
                <w:szCs w:val="24"/>
                <w:shd w:val="clear" w:color="auto" w:fill="FFFFFF"/>
              </w:rPr>
              <w:t>The selection criteria for thermocouple materials:</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 Temperature Range</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2. Melting point</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3. Reaction to various atmospheric conditions</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4. Thermoelectric output in combination</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5. Electrical conductance</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6. Stability</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7. Interchangeability</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8. Repeatability</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9. accuracy</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10. resolution</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11. Cost</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12. Availability</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13. Chemical properties</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14. Abrasion and vibration resistance</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15. Installation requirements</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16. Magnetic properties</w:t>
            </w:r>
            <w:r w:rsidRPr="00FF6C9F">
              <w:rPr>
                <w:rFonts w:ascii="Times New Roman" w:hAnsi="Times New Roman" w:cs="Times New Roman"/>
                <w:color w:val="000000"/>
                <w:sz w:val="24"/>
                <w:szCs w:val="24"/>
              </w:rPr>
              <w:br/>
            </w:r>
            <w:r w:rsidRPr="00FF6C9F">
              <w:rPr>
                <w:rFonts w:ascii="Times New Roman" w:hAnsi="Times New Roman" w:cs="Times New Roman"/>
                <w:color w:val="000000"/>
                <w:sz w:val="24"/>
                <w:szCs w:val="24"/>
                <w:shd w:val="clear" w:color="auto" w:fill="FFFFFF"/>
              </w:rPr>
              <w:t>17. Ease of handling and fabrication</w:t>
            </w:r>
          </w:p>
          <w:p w14:paraId="0EA19A7A" w14:textId="77777777" w:rsidR="00C615AB" w:rsidRPr="00FF6C9F" w:rsidRDefault="00C615AB">
            <w:pPr>
              <w:ind w:left="720"/>
              <w:jc w:val="both"/>
              <w:rPr>
                <w:rFonts w:ascii="Times New Roman" w:eastAsia="Times New Roman" w:hAnsi="Times New Roman" w:cs="Times New Roman"/>
                <w:sz w:val="24"/>
                <w:szCs w:val="24"/>
              </w:rPr>
            </w:pPr>
          </w:p>
        </w:tc>
      </w:tr>
    </w:tbl>
    <w:p w14:paraId="4192CDA6" w14:textId="77777777" w:rsidR="00C615AB" w:rsidRPr="00FF6C9F" w:rsidRDefault="00C615AB">
      <w:pPr>
        <w:widowControl w:val="0"/>
        <w:spacing w:after="0" w:line="264" w:lineRule="auto"/>
        <w:jc w:val="both"/>
        <w:rPr>
          <w:rFonts w:ascii="Times New Roman" w:eastAsia="Times New Roman" w:hAnsi="Times New Roman" w:cs="Times New Roman"/>
          <w:b/>
          <w:sz w:val="24"/>
          <w:szCs w:val="24"/>
        </w:rPr>
      </w:pPr>
    </w:p>
    <w:tbl>
      <w:tblPr>
        <w:tblStyle w:val="a3"/>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6468E84E" w14:textId="77777777">
        <w:tc>
          <w:tcPr>
            <w:tcW w:w="9914" w:type="dxa"/>
          </w:tcPr>
          <w:p w14:paraId="37E84341" w14:textId="77777777" w:rsidR="00C615AB" w:rsidRPr="00FF6C9F" w:rsidRDefault="00935F33">
            <w:pPr>
              <w:widowControl w:val="0"/>
              <w:spacing w:line="264" w:lineRule="auto"/>
              <w:jc w:val="both"/>
              <w:rPr>
                <w:rFonts w:ascii="Times New Roman" w:eastAsia="Times New Roman" w:hAnsi="Times New Roman" w:cs="Times New Roman"/>
                <w:b/>
                <w:sz w:val="24"/>
                <w:szCs w:val="24"/>
              </w:rPr>
            </w:pPr>
            <w:r w:rsidRPr="00FF6C9F">
              <w:rPr>
                <w:rFonts w:ascii="Times New Roman" w:eastAsia="Times New Roman" w:hAnsi="Times New Roman" w:cs="Times New Roman"/>
                <w:b/>
                <w:color w:val="BC202E"/>
                <w:sz w:val="24"/>
                <w:szCs w:val="24"/>
              </w:rPr>
              <w:t>Circuit Diagram/ Block Diagram:</w:t>
            </w:r>
            <w:r w:rsidRPr="00FF6C9F">
              <w:rPr>
                <w:rFonts w:ascii="Times New Roman" w:eastAsia="Times New Roman" w:hAnsi="Times New Roman" w:cs="Times New Roman"/>
                <w:b/>
                <w:sz w:val="24"/>
                <w:szCs w:val="24"/>
              </w:rPr>
              <w:t xml:space="preserve"> </w:t>
            </w:r>
          </w:p>
        </w:tc>
      </w:tr>
      <w:tr w:rsidR="00C615AB" w:rsidRPr="00FF6C9F" w14:paraId="37BA37CF" w14:textId="77777777">
        <w:tc>
          <w:tcPr>
            <w:tcW w:w="9914" w:type="dxa"/>
          </w:tcPr>
          <w:p w14:paraId="27A4F46B" w14:textId="77777777" w:rsidR="00AD73C7" w:rsidRPr="00FF6C9F" w:rsidRDefault="00AD73C7" w:rsidP="00AD73C7">
            <w:pPr>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 xml:space="preserve">Attach Following: </w:t>
            </w:r>
          </w:p>
          <w:p w14:paraId="7E417EEA" w14:textId="77777777" w:rsidR="00C615AB" w:rsidRPr="00FF6C9F" w:rsidRDefault="00AD73C7" w:rsidP="00AD73C7">
            <w:pPr>
              <w:pStyle w:val="ListParagraph"/>
              <w:numPr>
                <w:ilvl w:val="0"/>
                <w:numId w:val="39"/>
              </w:numPr>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Plot of Characteristics of RTD</w:t>
            </w:r>
          </w:p>
          <w:p w14:paraId="31AED33D" w14:textId="77777777" w:rsidR="00AD73C7" w:rsidRPr="00FF6C9F" w:rsidRDefault="00AD73C7" w:rsidP="00AD73C7">
            <w:pPr>
              <w:pStyle w:val="ListParagraph"/>
              <w:numPr>
                <w:ilvl w:val="0"/>
                <w:numId w:val="39"/>
              </w:numPr>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Plot of Characteristic of Thermocouple</w:t>
            </w:r>
          </w:p>
          <w:p w14:paraId="1AEAAB4C" w14:textId="77777777" w:rsidR="00AD73C7" w:rsidRPr="00FF6C9F" w:rsidRDefault="00AD73C7" w:rsidP="0089368B">
            <w:pPr>
              <w:pStyle w:val="ListParagraph"/>
              <w:ind w:left="1440"/>
              <w:rPr>
                <w:rFonts w:ascii="Times New Roman" w:eastAsia="Times New Roman" w:hAnsi="Times New Roman" w:cs="Times New Roman"/>
                <w:sz w:val="24"/>
                <w:szCs w:val="24"/>
              </w:rPr>
            </w:pPr>
          </w:p>
        </w:tc>
      </w:tr>
    </w:tbl>
    <w:p w14:paraId="7DFBD8B0" w14:textId="77777777" w:rsidR="00C615AB" w:rsidRPr="00FF6C9F" w:rsidRDefault="00C615AB">
      <w:pPr>
        <w:widowControl w:val="0"/>
        <w:spacing w:after="0" w:line="264" w:lineRule="auto"/>
        <w:jc w:val="both"/>
        <w:rPr>
          <w:rFonts w:ascii="Times New Roman" w:eastAsia="Times New Roman" w:hAnsi="Times New Roman" w:cs="Times New Roman"/>
          <w:b/>
          <w:sz w:val="24"/>
          <w:szCs w:val="24"/>
        </w:rPr>
      </w:pPr>
    </w:p>
    <w:tbl>
      <w:tblPr>
        <w:tblStyle w:val="a4"/>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4F0EAEB1" w14:textId="77777777" w:rsidTr="00BC04B7">
        <w:tc>
          <w:tcPr>
            <w:tcW w:w="9914" w:type="dxa"/>
          </w:tcPr>
          <w:p w14:paraId="41B4C5A2" w14:textId="77777777" w:rsidR="00C615AB" w:rsidRPr="00FF6C9F" w:rsidRDefault="00935F33">
            <w:pPr>
              <w:widowControl w:val="0"/>
              <w:spacing w:line="264" w:lineRule="auto"/>
              <w:jc w:val="both"/>
              <w:rPr>
                <w:rFonts w:ascii="Times New Roman" w:eastAsia="Times New Roman" w:hAnsi="Times New Roman" w:cs="Times New Roman"/>
                <w:b/>
                <w:sz w:val="24"/>
                <w:szCs w:val="24"/>
              </w:rPr>
            </w:pPr>
            <w:r w:rsidRPr="00FF6C9F">
              <w:rPr>
                <w:rFonts w:ascii="Times New Roman" w:eastAsia="Times New Roman" w:hAnsi="Times New Roman" w:cs="Times New Roman"/>
                <w:b/>
                <w:color w:val="BC202E"/>
                <w:sz w:val="24"/>
                <w:szCs w:val="24"/>
              </w:rPr>
              <w:t>Stepwise-Procedure:</w:t>
            </w:r>
          </w:p>
        </w:tc>
      </w:tr>
      <w:tr w:rsidR="00C615AB" w:rsidRPr="00FF6C9F" w14:paraId="4A5F4805" w14:textId="77777777" w:rsidTr="00BC04B7">
        <w:tc>
          <w:tcPr>
            <w:tcW w:w="9914" w:type="dxa"/>
          </w:tcPr>
          <w:p w14:paraId="0150AA26" w14:textId="77777777" w:rsidR="00CA1892" w:rsidRPr="00FF6C9F" w:rsidRDefault="00CA1892" w:rsidP="00F90CC3">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b/>
                <w:bCs/>
                <w:color w:val="333333"/>
                <w:sz w:val="24"/>
                <w:szCs w:val="24"/>
                <w:shd w:val="clear" w:color="auto" w:fill="FFFFFF"/>
              </w:rPr>
              <w:t>Static Characteristics of RTD</w:t>
            </w:r>
          </w:p>
          <w:p w14:paraId="0E9C3239" w14:textId="77777777" w:rsidR="00597AD9" w:rsidRPr="00FF6C9F" w:rsidRDefault="00597AD9" w:rsidP="00597AD9">
            <w:pPr>
              <w:numPr>
                <w:ilvl w:val="0"/>
                <w:numId w:val="25"/>
              </w:numPr>
              <w:shd w:val="clear" w:color="auto" w:fill="FFFFFF"/>
              <w:spacing w:before="100" w:beforeAutospacing="1" w:after="100" w:afterAutospacing="1" w:line="315"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Select the </w:t>
            </w:r>
            <w:r w:rsidRPr="00FF6C9F">
              <w:rPr>
                <w:rFonts w:ascii="Times New Roman" w:eastAsia="Times New Roman" w:hAnsi="Times New Roman" w:cs="Times New Roman"/>
                <w:b/>
                <w:bCs/>
                <w:color w:val="333333"/>
                <w:sz w:val="24"/>
                <w:szCs w:val="24"/>
                <w:lang w:val="en-IN" w:eastAsia="en-IN" w:bidi="mr-IN"/>
              </w:rPr>
              <w:t>material</w:t>
            </w:r>
            <w:r w:rsidRPr="00FF6C9F">
              <w:rPr>
                <w:rFonts w:ascii="Times New Roman" w:eastAsia="Times New Roman" w:hAnsi="Times New Roman" w:cs="Times New Roman"/>
                <w:color w:val="333333"/>
                <w:sz w:val="24"/>
                <w:szCs w:val="24"/>
                <w:lang w:val="en-IN" w:eastAsia="en-IN" w:bidi="mr-IN"/>
              </w:rPr>
              <w:t> of RTD you want to use.  Temperature coefficient (α) for the same will be displayed on the screen. Note this value.</w:t>
            </w:r>
          </w:p>
          <w:p w14:paraId="193F73F3" w14:textId="77777777" w:rsidR="00597AD9" w:rsidRPr="00FF6C9F" w:rsidRDefault="00597AD9" w:rsidP="00597AD9">
            <w:pPr>
              <w:numPr>
                <w:ilvl w:val="0"/>
                <w:numId w:val="26"/>
              </w:numPr>
              <w:shd w:val="clear" w:color="auto" w:fill="FFFFFF"/>
              <w:spacing w:before="100" w:beforeAutospacing="1" w:after="100" w:afterAutospacing="1" w:line="315"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lastRenderedPageBreak/>
              <w:t>Click on ' </w:t>
            </w:r>
            <w:r w:rsidRPr="00FF6C9F">
              <w:rPr>
                <w:rFonts w:ascii="Times New Roman" w:eastAsia="Times New Roman" w:hAnsi="Times New Roman" w:cs="Times New Roman"/>
                <w:b/>
                <w:bCs/>
                <w:color w:val="333333"/>
                <w:sz w:val="24"/>
                <w:szCs w:val="24"/>
                <w:lang w:val="en-IN" w:eastAsia="en-IN" w:bidi="mr-IN"/>
              </w:rPr>
              <w:t>R</w:t>
            </w:r>
            <w:r w:rsidRPr="00FF6C9F">
              <w:rPr>
                <w:rFonts w:ascii="Times New Roman" w:eastAsia="Times New Roman" w:hAnsi="Times New Roman" w:cs="Times New Roman"/>
                <w:b/>
                <w:bCs/>
                <w:color w:val="333333"/>
                <w:sz w:val="24"/>
                <w:szCs w:val="24"/>
                <w:vertAlign w:val="subscript"/>
                <w:lang w:val="en-IN" w:eastAsia="en-IN" w:bidi="mr-IN"/>
              </w:rPr>
              <w:t>0</w:t>
            </w:r>
            <w:r w:rsidRPr="00FF6C9F">
              <w:rPr>
                <w:rFonts w:ascii="Times New Roman" w:eastAsia="Times New Roman" w:hAnsi="Times New Roman" w:cs="Times New Roman"/>
                <w:color w:val="333333"/>
                <w:sz w:val="24"/>
                <w:szCs w:val="24"/>
                <w:lang w:val="en-IN" w:eastAsia="en-IN" w:bidi="mr-IN"/>
              </w:rPr>
              <w:t>' to get the value of R</w:t>
            </w:r>
            <w:r w:rsidRPr="00FF6C9F">
              <w:rPr>
                <w:rFonts w:ascii="Times New Roman" w:eastAsia="Times New Roman" w:hAnsi="Times New Roman" w:cs="Times New Roman"/>
                <w:color w:val="333333"/>
                <w:sz w:val="24"/>
                <w:szCs w:val="24"/>
                <w:vertAlign w:val="subscript"/>
                <w:lang w:val="en-IN" w:eastAsia="en-IN" w:bidi="mr-IN"/>
              </w:rPr>
              <w:t>0</w:t>
            </w:r>
            <w:r w:rsidRPr="00FF6C9F">
              <w:rPr>
                <w:rFonts w:ascii="Times New Roman" w:eastAsia="Times New Roman" w:hAnsi="Times New Roman" w:cs="Times New Roman"/>
                <w:color w:val="333333"/>
                <w:sz w:val="24"/>
                <w:szCs w:val="24"/>
                <w:lang w:val="en-IN" w:eastAsia="en-IN" w:bidi="mr-IN"/>
              </w:rPr>
              <w:t> for selected RTD. Note the same.</w:t>
            </w:r>
          </w:p>
          <w:p w14:paraId="324FFBF2" w14:textId="77777777" w:rsidR="00597AD9" w:rsidRPr="00FF6C9F" w:rsidRDefault="00597AD9" w:rsidP="00597AD9">
            <w:pPr>
              <w:numPr>
                <w:ilvl w:val="0"/>
                <w:numId w:val="27"/>
              </w:numPr>
              <w:shd w:val="clear" w:color="auto" w:fill="FFFFFF"/>
              <w:spacing w:before="100" w:beforeAutospacing="1" w:after="100" w:afterAutospacing="1" w:line="315" w:lineRule="atLeast"/>
              <w:jc w:val="bot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Click on '</w:t>
            </w:r>
            <w:r w:rsidRPr="00FF6C9F">
              <w:rPr>
                <w:rFonts w:ascii="Times New Roman" w:eastAsia="Times New Roman" w:hAnsi="Times New Roman" w:cs="Times New Roman"/>
                <w:b/>
                <w:bCs/>
                <w:color w:val="333333"/>
                <w:sz w:val="24"/>
                <w:szCs w:val="24"/>
                <w:lang w:val="en-IN" w:eastAsia="en-IN" w:bidi="mr-IN"/>
              </w:rPr>
              <w:t>Get Temp</w:t>
            </w:r>
            <w:r w:rsidRPr="00FF6C9F">
              <w:rPr>
                <w:rFonts w:ascii="Times New Roman" w:eastAsia="Times New Roman" w:hAnsi="Times New Roman" w:cs="Times New Roman"/>
                <w:color w:val="333333"/>
                <w:sz w:val="24"/>
                <w:szCs w:val="24"/>
                <w:lang w:val="en-IN" w:eastAsia="en-IN" w:bidi="mr-IN"/>
              </w:rPr>
              <w:t>'. The temperature for which R</w:t>
            </w:r>
            <w:r w:rsidRPr="00FF6C9F">
              <w:rPr>
                <w:rFonts w:ascii="Times New Roman" w:eastAsia="Times New Roman" w:hAnsi="Times New Roman" w:cs="Times New Roman"/>
                <w:color w:val="333333"/>
                <w:sz w:val="24"/>
                <w:szCs w:val="24"/>
                <w:vertAlign w:val="subscript"/>
                <w:lang w:val="en-IN" w:eastAsia="en-IN" w:bidi="mr-IN"/>
              </w:rPr>
              <w:t>t</w:t>
            </w:r>
            <w:r w:rsidRPr="00FF6C9F">
              <w:rPr>
                <w:rFonts w:ascii="Times New Roman" w:eastAsia="Times New Roman" w:hAnsi="Times New Roman" w:cs="Times New Roman"/>
                <w:color w:val="333333"/>
                <w:sz w:val="24"/>
                <w:szCs w:val="24"/>
                <w:lang w:val="en-IN" w:eastAsia="en-IN" w:bidi="mr-IN"/>
              </w:rPr>
              <w:t> is to be found will be displayed.</w:t>
            </w:r>
          </w:p>
          <w:p w14:paraId="418139C2" w14:textId="77777777" w:rsidR="00597AD9" w:rsidRPr="00FF6C9F" w:rsidRDefault="00597AD9" w:rsidP="00597AD9">
            <w:pPr>
              <w:numPr>
                <w:ilvl w:val="0"/>
                <w:numId w:val="28"/>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roofErr w:type="gramStart"/>
            <w:r w:rsidRPr="00FF6C9F">
              <w:rPr>
                <w:rFonts w:ascii="Times New Roman" w:eastAsia="Times New Roman" w:hAnsi="Times New Roman" w:cs="Times New Roman"/>
                <w:color w:val="333333"/>
                <w:sz w:val="24"/>
                <w:szCs w:val="24"/>
                <w:lang w:val="en-IN" w:eastAsia="en-IN" w:bidi="mr-IN"/>
              </w:rPr>
              <w:t>Using  formula</w:t>
            </w:r>
            <w:proofErr w:type="gramEnd"/>
            <w:r w:rsidRPr="00FF6C9F">
              <w:rPr>
                <w:rFonts w:ascii="Times New Roman" w:eastAsia="Times New Roman" w:hAnsi="Times New Roman" w:cs="Times New Roman"/>
                <w:color w:val="333333"/>
                <w:sz w:val="24"/>
                <w:szCs w:val="24"/>
                <w:lang w:val="en-IN" w:eastAsia="en-IN" w:bidi="mr-IN"/>
              </w:rPr>
              <w:t xml:space="preserve"> calculate the value of R</w:t>
            </w:r>
            <w:r w:rsidRPr="00FF6C9F">
              <w:rPr>
                <w:rFonts w:ascii="Times New Roman" w:eastAsia="Times New Roman" w:hAnsi="Times New Roman" w:cs="Times New Roman"/>
                <w:color w:val="333333"/>
                <w:sz w:val="24"/>
                <w:szCs w:val="24"/>
                <w:vertAlign w:val="subscript"/>
                <w:lang w:val="en-IN" w:eastAsia="en-IN" w:bidi="mr-IN"/>
              </w:rPr>
              <w:t>t</w:t>
            </w:r>
            <w:r w:rsidRPr="00FF6C9F">
              <w:rPr>
                <w:rFonts w:ascii="Times New Roman" w:eastAsia="Times New Roman" w:hAnsi="Times New Roman" w:cs="Times New Roman"/>
                <w:color w:val="333333"/>
                <w:sz w:val="24"/>
                <w:szCs w:val="24"/>
                <w:lang w:val="en-IN" w:eastAsia="en-IN" w:bidi="mr-IN"/>
              </w:rPr>
              <w:t> and enter the answer in the box provided (</w:t>
            </w:r>
            <w:proofErr w:type="spellStart"/>
            <w:r w:rsidRPr="00FF6C9F">
              <w:rPr>
                <w:rFonts w:ascii="Times New Roman" w:eastAsia="Times New Roman" w:hAnsi="Times New Roman" w:cs="Times New Roman"/>
                <w:color w:val="333333"/>
                <w:sz w:val="24"/>
                <w:szCs w:val="24"/>
                <w:lang w:val="en-IN" w:eastAsia="en-IN" w:bidi="mr-IN"/>
              </w:rPr>
              <w:t>upto</w:t>
            </w:r>
            <w:proofErr w:type="spellEnd"/>
            <w:r w:rsidRPr="00FF6C9F">
              <w:rPr>
                <w:rFonts w:ascii="Times New Roman" w:eastAsia="Times New Roman" w:hAnsi="Times New Roman" w:cs="Times New Roman"/>
                <w:color w:val="333333"/>
                <w:sz w:val="24"/>
                <w:szCs w:val="24"/>
                <w:lang w:val="en-IN" w:eastAsia="en-IN" w:bidi="mr-IN"/>
              </w:rPr>
              <w:t xml:space="preserve"> 2 decimals with rounding off). </w:t>
            </w:r>
            <w:r w:rsidRPr="00FF6C9F">
              <w:rPr>
                <w:rFonts w:ascii="Times New Roman" w:eastAsia="Times New Roman" w:hAnsi="Times New Roman" w:cs="Times New Roman"/>
                <w:b/>
                <w:bCs/>
                <w:color w:val="333333"/>
                <w:sz w:val="24"/>
                <w:szCs w:val="24"/>
                <w:lang w:val="en-IN" w:eastAsia="en-IN" w:bidi="mr-IN"/>
              </w:rPr>
              <w:t>Submit the answer</w:t>
            </w:r>
            <w:r w:rsidRPr="00FF6C9F">
              <w:rPr>
                <w:rFonts w:ascii="Times New Roman" w:eastAsia="Times New Roman" w:hAnsi="Times New Roman" w:cs="Times New Roman"/>
                <w:color w:val="333333"/>
                <w:sz w:val="24"/>
                <w:szCs w:val="24"/>
                <w:lang w:val="en-IN" w:eastAsia="en-IN" w:bidi="mr-IN"/>
              </w:rPr>
              <w:t> using submit button.</w:t>
            </w:r>
          </w:p>
          <w:p w14:paraId="1591AA92" w14:textId="77777777" w:rsidR="00597AD9" w:rsidRPr="00FF6C9F" w:rsidRDefault="00597AD9" w:rsidP="00597AD9">
            <w:pPr>
              <w:numPr>
                <w:ilvl w:val="0"/>
                <w:numId w:val="29"/>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If your calculation is correct, go to step 3. Repeat the procedure min 3 times.</w:t>
            </w:r>
          </w:p>
          <w:p w14:paraId="1049722B" w14:textId="77777777" w:rsidR="00597AD9" w:rsidRPr="00FF6C9F" w:rsidRDefault="00597AD9" w:rsidP="00597AD9">
            <w:pPr>
              <w:numPr>
                <w:ilvl w:val="0"/>
                <w:numId w:val="30"/>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If your calculation is wrong, you will be asked to repeat the same. Please refer to </w:t>
            </w:r>
            <w:r w:rsidRPr="00FF6C9F">
              <w:rPr>
                <w:rFonts w:ascii="Times New Roman" w:eastAsia="Times New Roman" w:hAnsi="Times New Roman" w:cs="Times New Roman"/>
                <w:b/>
                <w:bCs/>
                <w:color w:val="333333"/>
                <w:sz w:val="24"/>
                <w:szCs w:val="24"/>
                <w:lang w:val="en-IN" w:eastAsia="en-IN" w:bidi="mr-IN"/>
              </w:rPr>
              <w:t>GET FORMULA</w:t>
            </w:r>
            <w:r w:rsidRPr="00FF6C9F">
              <w:rPr>
                <w:rFonts w:ascii="Times New Roman" w:eastAsia="Times New Roman" w:hAnsi="Times New Roman" w:cs="Times New Roman"/>
                <w:color w:val="333333"/>
                <w:sz w:val="24"/>
                <w:szCs w:val="24"/>
                <w:lang w:val="en-IN" w:eastAsia="en-IN" w:bidi="mr-IN"/>
              </w:rPr>
              <w:t> tab and verify your calculations.</w:t>
            </w:r>
          </w:p>
          <w:p w14:paraId="6CAD87E7" w14:textId="77777777" w:rsidR="00597AD9" w:rsidRPr="00FF6C9F" w:rsidRDefault="00597AD9" w:rsidP="00597AD9">
            <w:pPr>
              <w:numPr>
                <w:ilvl w:val="0"/>
                <w:numId w:val="31"/>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After finishing minimum 3 set of correct readings, you can see the graph by clicking on '</w:t>
            </w:r>
            <w:r w:rsidRPr="00FF6C9F">
              <w:rPr>
                <w:rFonts w:ascii="Times New Roman" w:eastAsia="Times New Roman" w:hAnsi="Times New Roman" w:cs="Times New Roman"/>
                <w:b/>
                <w:bCs/>
                <w:color w:val="333333"/>
                <w:sz w:val="24"/>
                <w:szCs w:val="24"/>
                <w:lang w:val="en-IN" w:eastAsia="en-IN" w:bidi="mr-IN"/>
              </w:rPr>
              <w:t>Plot'</w:t>
            </w:r>
            <w:r w:rsidRPr="00FF6C9F">
              <w:rPr>
                <w:rFonts w:ascii="Times New Roman" w:eastAsia="Times New Roman" w:hAnsi="Times New Roman" w:cs="Times New Roman"/>
                <w:color w:val="333333"/>
                <w:sz w:val="24"/>
                <w:szCs w:val="24"/>
                <w:lang w:val="en-IN" w:eastAsia="en-IN" w:bidi="mr-IN"/>
              </w:rPr>
              <w:t>.</w:t>
            </w:r>
          </w:p>
          <w:p w14:paraId="5843902B" w14:textId="77777777" w:rsidR="00597AD9" w:rsidRPr="00FF6C9F" w:rsidRDefault="00597AD9" w:rsidP="00597AD9">
            <w:pPr>
              <w:numPr>
                <w:ilvl w:val="0"/>
                <w:numId w:val="32"/>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When the graph is displayed click </w:t>
            </w:r>
            <w:r w:rsidRPr="00FF6C9F">
              <w:rPr>
                <w:rFonts w:ascii="Times New Roman" w:eastAsia="Times New Roman" w:hAnsi="Times New Roman" w:cs="Times New Roman"/>
                <w:b/>
                <w:bCs/>
                <w:color w:val="333333"/>
                <w:sz w:val="24"/>
                <w:szCs w:val="24"/>
                <w:lang w:val="en-IN" w:eastAsia="en-IN" w:bidi="mr-IN"/>
              </w:rPr>
              <w:t>Next</w:t>
            </w:r>
            <w:r w:rsidRPr="00FF6C9F">
              <w:rPr>
                <w:rFonts w:ascii="Times New Roman" w:eastAsia="Times New Roman" w:hAnsi="Times New Roman" w:cs="Times New Roman"/>
                <w:color w:val="333333"/>
                <w:sz w:val="24"/>
                <w:szCs w:val="24"/>
                <w:lang w:val="en-IN" w:eastAsia="en-IN" w:bidi="mr-IN"/>
              </w:rPr>
              <w:t> tab to repeat the procedure with different reference resistance(R</w:t>
            </w:r>
            <w:r w:rsidRPr="00FF6C9F">
              <w:rPr>
                <w:rFonts w:ascii="Times New Roman" w:eastAsia="Times New Roman" w:hAnsi="Times New Roman" w:cs="Times New Roman"/>
                <w:color w:val="333333"/>
                <w:sz w:val="24"/>
                <w:szCs w:val="24"/>
                <w:vertAlign w:val="subscript"/>
                <w:lang w:val="en-IN" w:eastAsia="en-IN" w:bidi="mr-IN"/>
              </w:rPr>
              <w:t>0</w:t>
            </w:r>
            <w:r w:rsidRPr="00FF6C9F">
              <w:rPr>
                <w:rFonts w:ascii="Times New Roman" w:eastAsia="Times New Roman" w:hAnsi="Times New Roman" w:cs="Times New Roman"/>
                <w:color w:val="333333"/>
                <w:sz w:val="24"/>
                <w:szCs w:val="24"/>
                <w:lang w:val="en-IN" w:eastAsia="en-IN" w:bidi="mr-IN"/>
              </w:rPr>
              <w:t xml:space="preserve">) value and </w:t>
            </w:r>
            <w:proofErr w:type="gramStart"/>
            <w:r w:rsidRPr="00FF6C9F">
              <w:rPr>
                <w:rFonts w:ascii="Times New Roman" w:eastAsia="Times New Roman" w:hAnsi="Times New Roman" w:cs="Times New Roman"/>
                <w:color w:val="333333"/>
                <w:sz w:val="24"/>
                <w:szCs w:val="24"/>
                <w:lang w:val="en-IN" w:eastAsia="en-IN" w:bidi="mr-IN"/>
              </w:rPr>
              <w:t>with  different</w:t>
            </w:r>
            <w:proofErr w:type="gramEnd"/>
            <w:r w:rsidRPr="00FF6C9F">
              <w:rPr>
                <w:rFonts w:ascii="Times New Roman" w:eastAsia="Times New Roman" w:hAnsi="Times New Roman" w:cs="Times New Roman"/>
                <w:color w:val="333333"/>
                <w:sz w:val="24"/>
                <w:szCs w:val="24"/>
                <w:lang w:val="en-IN" w:eastAsia="en-IN" w:bidi="mr-IN"/>
              </w:rPr>
              <w:t xml:space="preserve"> materials.</w:t>
            </w:r>
          </w:p>
          <w:p w14:paraId="32FEA726" w14:textId="77777777" w:rsidR="00597AD9" w:rsidRPr="00FF6C9F" w:rsidRDefault="00597AD9" w:rsidP="00597AD9">
            <w:pPr>
              <w:numPr>
                <w:ilvl w:val="0"/>
                <w:numId w:val="33"/>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Minimum 3 calculations are necessary to plot the graph.</w:t>
            </w:r>
          </w:p>
          <w:p w14:paraId="6E5F3B5D" w14:textId="77777777" w:rsidR="00CA1892" w:rsidRPr="00FF6C9F" w:rsidRDefault="00597AD9" w:rsidP="00AD73C7">
            <w:pPr>
              <w:numPr>
                <w:ilvl w:val="0"/>
                <w:numId w:val="34"/>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Study the graphs for RTD </w:t>
            </w:r>
            <w:r w:rsidR="00AD73C7" w:rsidRPr="00FF6C9F">
              <w:rPr>
                <w:rFonts w:ascii="Times New Roman" w:eastAsia="Times New Roman" w:hAnsi="Times New Roman" w:cs="Times New Roman"/>
                <w:color w:val="333333"/>
                <w:sz w:val="24"/>
                <w:szCs w:val="24"/>
                <w:lang w:val="en-IN" w:eastAsia="en-IN" w:bidi="mr-IN"/>
              </w:rPr>
              <w:t>performance with</w:t>
            </w:r>
            <w:r w:rsidRPr="00FF6C9F">
              <w:rPr>
                <w:rFonts w:ascii="Times New Roman" w:eastAsia="Times New Roman" w:hAnsi="Times New Roman" w:cs="Times New Roman"/>
                <w:color w:val="333333"/>
                <w:sz w:val="24"/>
                <w:szCs w:val="24"/>
                <w:lang w:val="en-IN" w:eastAsia="en-IN" w:bidi="mr-IN"/>
              </w:rPr>
              <w:t xml:space="preserve"> different reference resistance values and different materials.</w:t>
            </w:r>
          </w:p>
          <w:p w14:paraId="56754177" w14:textId="77777777" w:rsidR="005876A5" w:rsidRPr="00FF6C9F" w:rsidRDefault="005876A5" w:rsidP="00BC04B7">
            <w:pPr>
              <w:rPr>
                <w:rFonts w:ascii="Times New Roman" w:hAnsi="Times New Roman" w:cs="Times New Roman"/>
                <w:b/>
                <w:bCs/>
                <w:color w:val="333333"/>
                <w:sz w:val="24"/>
                <w:szCs w:val="24"/>
                <w:shd w:val="clear" w:color="auto" w:fill="FFFFFF"/>
              </w:rPr>
            </w:pPr>
            <w:r w:rsidRPr="00FF6C9F">
              <w:rPr>
                <w:rFonts w:ascii="Times New Roman" w:hAnsi="Times New Roman" w:cs="Times New Roman"/>
                <w:b/>
                <w:bCs/>
                <w:color w:val="333333"/>
                <w:sz w:val="24"/>
                <w:szCs w:val="24"/>
                <w:shd w:val="clear" w:color="auto" w:fill="FFFFFF"/>
              </w:rPr>
              <w:t>Static Characteristics of Thermocouple</w:t>
            </w:r>
          </w:p>
          <w:p w14:paraId="6B5D549C" w14:textId="77777777" w:rsidR="005876A5" w:rsidRPr="00FF6C9F" w:rsidRDefault="005876A5" w:rsidP="005876A5">
            <w:pPr>
              <w:numPr>
                <w:ilvl w:val="0"/>
                <w:numId w:val="6"/>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Select the type of Thermocouple to be used for experimentation.</w:t>
            </w:r>
          </w:p>
          <w:p w14:paraId="7683D177" w14:textId="77777777" w:rsidR="005876A5" w:rsidRPr="00FF6C9F" w:rsidRDefault="005876A5" w:rsidP="005876A5">
            <w:pPr>
              <w:numPr>
                <w:ilvl w:val="0"/>
                <w:numId w:val="7"/>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Select the 'Reference Temp' to set the temperature of reference junction from drop down menu.</w:t>
            </w:r>
          </w:p>
          <w:p w14:paraId="3A07B88B" w14:textId="77777777" w:rsidR="005876A5" w:rsidRPr="00FF6C9F" w:rsidRDefault="005876A5" w:rsidP="005876A5">
            <w:pPr>
              <w:numPr>
                <w:ilvl w:val="0"/>
                <w:numId w:val="8"/>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Click on 'Get Temperature’ green colour box. The temperature will be displayed for which output (mV) is to be found.</w:t>
            </w:r>
          </w:p>
          <w:p w14:paraId="553F7F24" w14:textId="77777777" w:rsidR="005876A5" w:rsidRPr="00FF6C9F" w:rsidRDefault="005876A5" w:rsidP="005876A5">
            <w:pPr>
              <w:numPr>
                <w:ilvl w:val="0"/>
                <w:numId w:val="9"/>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Click on 'thermocouple Reference Table' link below the sketch to refer to standard thermocouple charts. From the particular type of thermocouple chart, find the output millivolt value corresponding to the temperature. Enter it </w:t>
            </w:r>
            <w:r w:rsidR="00970571" w:rsidRPr="00FF6C9F">
              <w:rPr>
                <w:rFonts w:ascii="Times New Roman" w:eastAsia="Times New Roman" w:hAnsi="Times New Roman" w:cs="Times New Roman"/>
                <w:color w:val="333333"/>
                <w:sz w:val="24"/>
                <w:szCs w:val="24"/>
                <w:lang w:val="en-IN" w:eastAsia="en-IN" w:bidi="mr-IN"/>
              </w:rPr>
              <w:t>in the box provided and submit.</w:t>
            </w:r>
          </w:p>
          <w:p w14:paraId="7FFD6F53" w14:textId="77777777" w:rsidR="005876A5" w:rsidRPr="00FF6C9F" w:rsidRDefault="005876A5" w:rsidP="005876A5">
            <w:pPr>
              <w:numPr>
                <w:ilvl w:val="0"/>
                <w:numId w:val="10"/>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Enter the output millivolt in the answer box. If the answer is correct, it will get indicated in the box below the answer. If not verify it and enter correct output value. If wrong answer is submitted repeatedly for 3 times, the correct answer gets pop-up.</w:t>
            </w:r>
          </w:p>
          <w:p w14:paraId="38A4CEE5" w14:textId="77777777" w:rsidR="005876A5" w:rsidRPr="00FF6C9F" w:rsidRDefault="005876A5" w:rsidP="005876A5">
            <w:pPr>
              <w:numPr>
                <w:ilvl w:val="0"/>
                <w:numId w:val="11"/>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lastRenderedPageBreak/>
              <w:t>Go to step 3. Repeat the procedure at le</w:t>
            </w:r>
            <w:r w:rsidR="00970571" w:rsidRPr="00FF6C9F">
              <w:rPr>
                <w:rFonts w:ascii="Times New Roman" w:eastAsia="Times New Roman" w:hAnsi="Times New Roman" w:cs="Times New Roman"/>
                <w:color w:val="333333"/>
                <w:sz w:val="24"/>
                <w:szCs w:val="24"/>
                <w:lang w:val="en-IN" w:eastAsia="en-IN" w:bidi="mr-IN"/>
              </w:rPr>
              <w:t>ast for 3 times.</w:t>
            </w:r>
          </w:p>
          <w:p w14:paraId="25A1F7E4" w14:textId="77777777" w:rsidR="005876A5" w:rsidRPr="00FF6C9F" w:rsidRDefault="005876A5" w:rsidP="005876A5">
            <w:pPr>
              <w:numPr>
                <w:ilvl w:val="0"/>
                <w:numId w:val="12"/>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After finishing the required set of readings 'Plot', 'Next set' and 'Level 2' tabs are enabled. See the graph by clicking on </w:t>
            </w:r>
            <w:r w:rsidRPr="00FF6C9F">
              <w:rPr>
                <w:rFonts w:ascii="Times New Roman" w:eastAsia="Times New Roman" w:hAnsi="Times New Roman" w:cs="Times New Roman"/>
                <w:b/>
                <w:bCs/>
                <w:color w:val="333333"/>
                <w:sz w:val="24"/>
                <w:szCs w:val="24"/>
                <w:lang w:val="en-IN" w:eastAsia="en-IN" w:bidi="mr-IN"/>
              </w:rPr>
              <w:t>'Plot'</w:t>
            </w:r>
            <w:r w:rsidRPr="00FF6C9F">
              <w:rPr>
                <w:rFonts w:ascii="Times New Roman" w:eastAsia="Times New Roman" w:hAnsi="Times New Roman" w:cs="Times New Roman"/>
                <w:color w:val="333333"/>
                <w:sz w:val="24"/>
                <w:szCs w:val="24"/>
                <w:lang w:val="en-IN" w:eastAsia="en-IN" w:bidi="mr-IN"/>
              </w:rPr>
              <w:t> tab.</w:t>
            </w:r>
          </w:p>
          <w:p w14:paraId="51AFB15B" w14:textId="77777777" w:rsidR="005876A5" w:rsidRPr="00FF6C9F" w:rsidRDefault="005876A5" w:rsidP="005876A5">
            <w:pPr>
              <w:numPr>
                <w:ilvl w:val="0"/>
                <w:numId w:val="13"/>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By clicking </w:t>
            </w:r>
            <w:r w:rsidRPr="00FF6C9F">
              <w:rPr>
                <w:rFonts w:ascii="Times New Roman" w:eastAsia="Times New Roman" w:hAnsi="Times New Roman" w:cs="Times New Roman"/>
                <w:b/>
                <w:bCs/>
                <w:color w:val="333333"/>
                <w:sz w:val="24"/>
                <w:szCs w:val="24"/>
                <w:lang w:val="en-IN" w:eastAsia="en-IN" w:bidi="mr-IN"/>
              </w:rPr>
              <w:t>Next</w:t>
            </w:r>
            <w:r w:rsidRPr="00FF6C9F">
              <w:rPr>
                <w:rFonts w:ascii="Times New Roman" w:eastAsia="Times New Roman" w:hAnsi="Times New Roman" w:cs="Times New Roman"/>
                <w:color w:val="333333"/>
                <w:sz w:val="24"/>
                <w:szCs w:val="24"/>
                <w:lang w:val="en-IN" w:eastAsia="en-IN" w:bidi="mr-IN"/>
              </w:rPr>
              <w:t> set tab, Repeat the procedure for different types of Thermocouples at various reference temperature values.</w:t>
            </w:r>
          </w:p>
          <w:p w14:paraId="0590E3EF" w14:textId="77777777" w:rsidR="00C615AB" w:rsidRPr="00FF6C9F" w:rsidRDefault="005876A5" w:rsidP="00043A4B">
            <w:pPr>
              <w:numPr>
                <w:ilvl w:val="0"/>
                <w:numId w:val="14"/>
              </w:num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Click on </w:t>
            </w:r>
            <w:r w:rsidRPr="00FF6C9F">
              <w:rPr>
                <w:rFonts w:ascii="Times New Roman" w:eastAsia="Times New Roman" w:hAnsi="Times New Roman" w:cs="Times New Roman"/>
                <w:b/>
                <w:bCs/>
                <w:color w:val="333333"/>
                <w:sz w:val="24"/>
                <w:szCs w:val="24"/>
                <w:lang w:val="en-IN" w:eastAsia="en-IN" w:bidi="mr-IN"/>
              </w:rPr>
              <w:t>'Plot'</w:t>
            </w:r>
            <w:r w:rsidRPr="00FF6C9F">
              <w:rPr>
                <w:rFonts w:ascii="Times New Roman" w:eastAsia="Times New Roman" w:hAnsi="Times New Roman" w:cs="Times New Roman"/>
                <w:color w:val="333333"/>
                <w:sz w:val="24"/>
                <w:szCs w:val="24"/>
                <w:lang w:val="en-IN" w:eastAsia="en-IN" w:bidi="mr-IN"/>
              </w:rPr>
              <w:t> to see the graphs for comparative study. When you click on 'Level 2' tab, you can verify the Dynamic response of the thermocouple.</w:t>
            </w:r>
          </w:p>
          <w:p w14:paraId="285B01F0" w14:textId="77777777" w:rsidR="009D2719" w:rsidRPr="00FF6C9F" w:rsidRDefault="009D2719" w:rsidP="009D2719">
            <w:pPr>
              <w:shd w:val="clear" w:color="auto" w:fill="FFFFFF"/>
              <w:spacing w:after="150"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b/>
                <w:bCs/>
                <w:color w:val="000000"/>
                <w:sz w:val="24"/>
                <w:szCs w:val="24"/>
                <w:lang w:val="en-IN" w:eastAsia="en-IN"/>
              </w:rPr>
              <w:t>Prerequisite</w:t>
            </w:r>
            <w:r w:rsidRPr="00FF6C9F">
              <w:rPr>
                <w:rFonts w:ascii="Times New Roman" w:eastAsia="Times New Roman" w:hAnsi="Times New Roman" w:cs="Times New Roman"/>
                <w:color w:val="333333"/>
                <w:sz w:val="24"/>
                <w:szCs w:val="24"/>
                <w:lang w:val="en-IN" w:eastAsia="en-IN"/>
              </w:rPr>
              <w:br/>
            </w:r>
            <w:r w:rsidRPr="00FF6C9F">
              <w:rPr>
                <w:rFonts w:ascii="Times New Roman" w:eastAsia="Times New Roman" w:hAnsi="Times New Roman" w:cs="Times New Roman"/>
                <w:color w:val="333333"/>
                <w:sz w:val="24"/>
                <w:szCs w:val="24"/>
                <w:lang w:val="en-IN" w:eastAsia="en-IN"/>
              </w:rPr>
              <w:br/>
            </w:r>
          </w:p>
          <w:p w14:paraId="4666160D" w14:textId="77777777" w:rsidR="009D2719" w:rsidRPr="00FF6C9F" w:rsidRDefault="009D2719" w:rsidP="009D2719">
            <w:pPr>
              <w:shd w:val="clear" w:color="auto" w:fill="FFFFFF"/>
              <w:spacing w:after="150"/>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Before performing this experiment, student must have knowledge about</w:t>
            </w:r>
          </w:p>
          <w:p w14:paraId="5568BD99" w14:textId="77777777" w:rsidR="009D2719" w:rsidRPr="00FF6C9F" w:rsidRDefault="009D2719" w:rsidP="009D2719">
            <w:pPr>
              <w:shd w:val="clear" w:color="auto" w:fill="FFFFFF"/>
              <w:spacing w:after="150"/>
              <w:ind w:left="720" w:hanging="360"/>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1.</w:t>
            </w:r>
            <w:r w:rsidRPr="00FF6C9F">
              <w:rPr>
                <w:rFonts w:ascii="Times New Roman" w:eastAsia="Times New Roman" w:hAnsi="Times New Roman" w:cs="Times New Roman"/>
                <w:color w:val="333333"/>
                <w:sz w:val="14"/>
                <w:szCs w:val="14"/>
                <w:lang w:val="en-IN" w:eastAsia="en-IN"/>
              </w:rPr>
              <w:t>   </w:t>
            </w:r>
            <w:r w:rsidRPr="00FF6C9F">
              <w:rPr>
                <w:rFonts w:ascii="Times New Roman" w:eastAsia="Times New Roman" w:hAnsi="Times New Roman" w:cs="Times New Roman"/>
                <w:color w:val="333333"/>
                <w:sz w:val="24"/>
                <w:szCs w:val="24"/>
                <w:lang w:val="en-IN" w:eastAsia="en-IN"/>
              </w:rPr>
              <w:t>Working of a typical Capacitor</w:t>
            </w:r>
          </w:p>
          <w:p w14:paraId="2E3E7E5C" w14:textId="77777777" w:rsidR="009D2719" w:rsidRPr="00FF6C9F" w:rsidRDefault="009D2719" w:rsidP="009D2719">
            <w:pPr>
              <w:shd w:val="clear" w:color="auto" w:fill="FFFFFF"/>
              <w:spacing w:after="150"/>
              <w:ind w:left="720" w:hanging="360"/>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2.</w:t>
            </w:r>
            <w:r w:rsidRPr="00FF6C9F">
              <w:rPr>
                <w:rFonts w:ascii="Times New Roman" w:eastAsia="Times New Roman" w:hAnsi="Times New Roman" w:cs="Times New Roman"/>
                <w:color w:val="333333"/>
                <w:sz w:val="14"/>
                <w:szCs w:val="14"/>
                <w:lang w:val="en-IN" w:eastAsia="en-IN"/>
              </w:rPr>
              <w:t>   </w:t>
            </w:r>
            <w:r w:rsidRPr="00FF6C9F">
              <w:rPr>
                <w:rFonts w:ascii="Times New Roman" w:eastAsia="Times New Roman" w:hAnsi="Times New Roman" w:cs="Times New Roman"/>
                <w:color w:val="333333"/>
                <w:sz w:val="24"/>
                <w:szCs w:val="24"/>
                <w:lang w:val="en-IN" w:eastAsia="en-IN"/>
              </w:rPr>
              <w:t>Types of Capacitors</w:t>
            </w:r>
          </w:p>
          <w:p w14:paraId="2E8258DA" w14:textId="77777777" w:rsidR="009D2719" w:rsidRPr="00FF6C9F" w:rsidRDefault="009D2719" w:rsidP="009D2719">
            <w:pPr>
              <w:shd w:val="clear" w:color="auto" w:fill="FFFFFF"/>
              <w:spacing w:after="150"/>
              <w:ind w:left="720" w:hanging="360"/>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3.</w:t>
            </w:r>
            <w:r w:rsidRPr="00FF6C9F">
              <w:rPr>
                <w:rFonts w:ascii="Times New Roman" w:eastAsia="Times New Roman" w:hAnsi="Times New Roman" w:cs="Times New Roman"/>
                <w:color w:val="333333"/>
                <w:sz w:val="14"/>
                <w:szCs w:val="14"/>
                <w:lang w:val="en-IN" w:eastAsia="en-IN"/>
              </w:rPr>
              <w:t>   </w:t>
            </w:r>
            <w:r w:rsidRPr="00FF6C9F">
              <w:rPr>
                <w:rFonts w:ascii="Times New Roman" w:eastAsia="Times New Roman" w:hAnsi="Times New Roman" w:cs="Times New Roman"/>
                <w:color w:val="333333"/>
                <w:sz w:val="24"/>
                <w:szCs w:val="24"/>
                <w:lang w:val="en-IN" w:eastAsia="en-IN"/>
              </w:rPr>
              <w:t xml:space="preserve">Effect of various factors that affect the output of a capacitor </w:t>
            </w:r>
            <w:proofErr w:type="gramStart"/>
            <w:r w:rsidRPr="00FF6C9F">
              <w:rPr>
                <w:rFonts w:ascii="Times New Roman" w:eastAsia="Times New Roman" w:hAnsi="Times New Roman" w:cs="Times New Roman"/>
                <w:color w:val="333333"/>
                <w:sz w:val="24"/>
                <w:szCs w:val="24"/>
                <w:lang w:val="en-IN" w:eastAsia="en-IN"/>
              </w:rPr>
              <w:t>e.g.</w:t>
            </w:r>
            <w:proofErr w:type="gramEnd"/>
            <w:r w:rsidRPr="00FF6C9F">
              <w:rPr>
                <w:rFonts w:ascii="Times New Roman" w:eastAsia="Times New Roman" w:hAnsi="Times New Roman" w:cs="Times New Roman"/>
                <w:color w:val="333333"/>
                <w:sz w:val="24"/>
                <w:szCs w:val="24"/>
                <w:lang w:val="en-IN" w:eastAsia="en-IN"/>
              </w:rPr>
              <w:t xml:space="preserve"> temperature, dielectric constant of insulator used, distance between the plates, are of the plates used, etc.</w:t>
            </w:r>
          </w:p>
          <w:p w14:paraId="59977D55" w14:textId="77777777" w:rsidR="009D2719" w:rsidRPr="00FF6C9F" w:rsidRDefault="009D2719" w:rsidP="009D2719">
            <w:pPr>
              <w:shd w:val="clear" w:color="auto" w:fill="FFFFFF"/>
              <w:spacing w:after="150"/>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r w:rsidRPr="00FF6C9F">
              <w:rPr>
                <w:rFonts w:ascii="Times New Roman" w:eastAsia="Times New Roman" w:hAnsi="Times New Roman" w:cs="Times New Roman"/>
                <w:color w:val="333333"/>
                <w:sz w:val="24"/>
                <w:szCs w:val="24"/>
                <w:lang w:val="en-IN" w:eastAsia="en-IN"/>
              </w:rPr>
              <w:br/>
            </w:r>
            <w:r w:rsidRPr="00FF6C9F">
              <w:rPr>
                <w:rFonts w:ascii="Times New Roman" w:eastAsia="Times New Roman" w:hAnsi="Times New Roman" w:cs="Times New Roman"/>
                <w:b/>
                <w:bCs/>
                <w:color w:val="000000"/>
                <w:sz w:val="24"/>
                <w:szCs w:val="24"/>
                <w:lang w:val="en-IN" w:eastAsia="en-IN"/>
              </w:rPr>
              <w:t>Level measurements</w:t>
            </w:r>
          </w:p>
          <w:p w14:paraId="23B0136D"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In industry, liquids such as water, chemicals, and solvents are used in various processes. The amount of such liquid stored can be found by measuring level of the liquid in a container or vessel. The level affects not only the quantity delivered but also pressure and rate of flow in and out of the container. Level sensors detect the level of substances like liquids, slurries, granular materials, and powders. The substance to be measured can be inside a container or can be in its natural form (</w:t>
            </w:r>
            <w:proofErr w:type="gramStart"/>
            <w:r w:rsidRPr="00FF6C9F">
              <w:rPr>
                <w:rFonts w:ascii="Times New Roman" w:eastAsia="Times New Roman" w:hAnsi="Times New Roman" w:cs="Times New Roman"/>
                <w:color w:val="000000"/>
                <w:sz w:val="24"/>
                <w:szCs w:val="24"/>
                <w:lang w:val="en-IN" w:eastAsia="en-IN"/>
              </w:rPr>
              <w:t>e.g.</w:t>
            </w:r>
            <w:proofErr w:type="gramEnd"/>
            <w:r w:rsidRPr="00FF6C9F">
              <w:rPr>
                <w:rFonts w:ascii="Times New Roman" w:eastAsia="Times New Roman" w:hAnsi="Times New Roman" w:cs="Times New Roman"/>
                <w:color w:val="000000"/>
                <w:sz w:val="24"/>
                <w:szCs w:val="24"/>
                <w:lang w:val="en-IN" w:eastAsia="en-IN"/>
              </w:rPr>
              <w:t xml:space="preserve"> a river or a lake). The level measurement can be either continuous or point values.</w:t>
            </w:r>
          </w:p>
          <w:p w14:paraId="34E60581" w14:textId="77777777" w:rsidR="009D2719" w:rsidRPr="00FF6C9F" w:rsidRDefault="009D2719" w:rsidP="009D2719">
            <w:pPr>
              <w:shd w:val="clear" w:color="auto" w:fill="FFFFFF"/>
              <w:spacing w:after="150"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b/>
                <w:bCs/>
                <w:color w:val="000000"/>
                <w:sz w:val="24"/>
                <w:szCs w:val="24"/>
                <w:lang w:val="en-IN" w:eastAsia="en-IN"/>
              </w:rPr>
              <w:t>Continuous level sensors </w:t>
            </w:r>
            <w:r w:rsidRPr="00FF6C9F">
              <w:rPr>
                <w:rFonts w:ascii="Times New Roman" w:eastAsia="Times New Roman" w:hAnsi="Times New Roman" w:cs="Times New Roman"/>
                <w:color w:val="000000"/>
                <w:sz w:val="24"/>
                <w:szCs w:val="24"/>
                <w:lang w:val="en-IN" w:eastAsia="en-IN"/>
              </w:rPr>
              <w:t>measure the level to determine the exact amount of substance in a continuous manner.</w:t>
            </w:r>
          </w:p>
          <w:p w14:paraId="776DF595"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b/>
                <w:bCs/>
                <w:color w:val="000000"/>
                <w:sz w:val="24"/>
                <w:szCs w:val="24"/>
                <w:lang w:val="en-IN" w:eastAsia="en-IN"/>
              </w:rPr>
              <w:t>Point-level sensors </w:t>
            </w:r>
            <w:r w:rsidRPr="00FF6C9F">
              <w:rPr>
                <w:rFonts w:ascii="Times New Roman" w:eastAsia="Times New Roman" w:hAnsi="Times New Roman" w:cs="Times New Roman"/>
                <w:color w:val="000000"/>
                <w:sz w:val="24"/>
                <w:szCs w:val="24"/>
                <w:lang w:val="en-IN" w:eastAsia="en-IN"/>
              </w:rPr>
              <w:t>indicate whether the substance is above or below the sensing point. This is essential to avoid overflow or emptying of tanks and to protect pumps from dry run.</w:t>
            </w:r>
          </w:p>
          <w:p w14:paraId="50735F85"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The selection criteria for level sensor include:</w:t>
            </w:r>
            <w:r w:rsidRPr="00FF6C9F">
              <w:rPr>
                <w:rFonts w:ascii="Times New Roman" w:eastAsia="Times New Roman" w:hAnsi="Times New Roman" w:cs="Times New Roman"/>
                <w:color w:val="000000"/>
                <w:sz w:val="24"/>
                <w:szCs w:val="24"/>
                <w:lang w:val="en-IN" w:eastAsia="en-IN"/>
              </w:rPr>
              <w:br/>
            </w:r>
          </w:p>
          <w:p w14:paraId="75245E0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The physical phase (liquid, solid or slurry)</w:t>
            </w:r>
          </w:p>
          <w:p w14:paraId="0F386E9E"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lastRenderedPageBreak/>
              <w:tab/>
              <w:t>·         Temperature</w:t>
            </w:r>
          </w:p>
          <w:p w14:paraId="02F853E2"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Pressure or vacuum</w:t>
            </w:r>
          </w:p>
          <w:p w14:paraId="0BB6A63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Chemistry</w:t>
            </w:r>
          </w:p>
          <w:p w14:paraId="7913971F"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Dielectric constant of medium</w:t>
            </w:r>
          </w:p>
          <w:p w14:paraId="7F997CDB"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Density (specific gravity) of medium</w:t>
            </w:r>
          </w:p>
          <w:p w14:paraId="3E57D12C"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Agitation (action)</w:t>
            </w:r>
          </w:p>
          <w:p w14:paraId="4A006950"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Acoustical or electrical noise</w:t>
            </w:r>
          </w:p>
          <w:p w14:paraId="0CD5043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Vibration</w:t>
            </w:r>
          </w:p>
          <w:p w14:paraId="630FB03C"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Mechanical shock</w:t>
            </w:r>
          </w:p>
          <w:p w14:paraId="6BE8CA1B"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Tank or bin size and shape</w:t>
            </w:r>
          </w:p>
          <w:p w14:paraId="5C9E659E"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ab/>
            </w:r>
          </w:p>
          <w:p w14:paraId="43AD4952"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69E2B058"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xml:space="preserve"> From the application point of view the considerations </w:t>
            </w:r>
            <w:proofErr w:type="gramStart"/>
            <w:r w:rsidRPr="00FF6C9F">
              <w:rPr>
                <w:rFonts w:ascii="Times New Roman" w:eastAsia="Times New Roman" w:hAnsi="Times New Roman" w:cs="Times New Roman"/>
                <w:color w:val="000000"/>
                <w:sz w:val="24"/>
                <w:szCs w:val="24"/>
                <w:lang w:val="en-IN" w:eastAsia="en-IN"/>
              </w:rPr>
              <w:t>are :</w:t>
            </w:r>
            <w:proofErr w:type="gramEnd"/>
            <w:r w:rsidRPr="00FF6C9F">
              <w:rPr>
                <w:rFonts w:ascii="Times New Roman" w:eastAsia="Times New Roman" w:hAnsi="Times New Roman" w:cs="Times New Roman"/>
                <w:color w:val="000000"/>
                <w:sz w:val="24"/>
                <w:szCs w:val="24"/>
                <w:lang w:val="en-IN" w:eastAsia="en-IN"/>
              </w:rPr>
              <w:br/>
            </w:r>
          </w:p>
          <w:p w14:paraId="38940CD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Price</w:t>
            </w:r>
          </w:p>
          <w:p w14:paraId="22BD6B06"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Accuracy</w:t>
            </w:r>
          </w:p>
          <w:p w14:paraId="57BF93A1"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Response rate</w:t>
            </w:r>
          </w:p>
          <w:p w14:paraId="6B8F6825"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Ease of calibration</w:t>
            </w:r>
          </w:p>
          <w:p w14:paraId="779B396A"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xml:space="preserve">·         Physical size and mounting of the instrument </w:t>
            </w:r>
          </w:p>
          <w:p w14:paraId="18F69FF4"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Monitoring or control of continuous or discrete levels</w:t>
            </w:r>
          </w:p>
          <w:p w14:paraId="486324A3"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1E81689E"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Level measurements are broadly classified in two groups:</w:t>
            </w:r>
            <w:r w:rsidRPr="00FF6C9F">
              <w:rPr>
                <w:rFonts w:ascii="Times New Roman" w:eastAsia="Times New Roman" w:hAnsi="Times New Roman" w:cs="Times New Roman"/>
                <w:color w:val="000000"/>
                <w:sz w:val="24"/>
                <w:szCs w:val="24"/>
                <w:lang w:val="en-IN" w:eastAsia="en-IN"/>
              </w:rPr>
              <w:br/>
            </w:r>
          </w:p>
          <w:p w14:paraId="6597425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Direct methods</w:t>
            </w:r>
          </w:p>
          <w:p w14:paraId="76D93F13"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Indirect methods</w:t>
            </w:r>
          </w:p>
          <w:p w14:paraId="0755A794"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7C0A8CFD"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b/>
                <w:bCs/>
                <w:color w:val="000000"/>
                <w:sz w:val="24"/>
                <w:szCs w:val="24"/>
                <w:lang w:val="en-IN" w:eastAsia="en-IN"/>
              </w:rPr>
              <w:t>In direct methods</w:t>
            </w:r>
            <w:r w:rsidRPr="00FF6C9F">
              <w:rPr>
                <w:rFonts w:ascii="Times New Roman" w:eastAsia="Times New Roman" w:hAnsi="Times New Roman" w:cs="Times New Roman"/>
                <w:color w:val="000000"/>
                <w:sz w:val="24"/>
                <w:szCs w:val="24"/>
                <w:lang w:val="en-IN" w:eastAsia="en-IN"/>
              </w:rPr>
              <w:t>, the level is indicated directly by means of simple mechanical devices. The measurement is not affected by changes in material density. Few examples are:</w:t>
            </w:r>
            <w:r w:rsidRPr="00FF6C9F">
              <w:rPr>
                <w:rFonts w:ascii="Times New Roman" w:eastAsia="Times New Roman" w:hAnsi="Times New Roman" w:cs="Times New Roman"/>
                <w:color w:val="000000"/>
                <w:sz w:val="24"/>
                <w:szCs w:val="24"/>
                <w:lang w:val="en-IN" w:eastAsia="en-IN"/>
              </w:rPr>
              <w:br/>
            </w:r>
          </w:p>
          <w:p w14:paraId="3BCFB6E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Dip Stick</w:t>
            </w:r>
          </w:p>
          <w:p w14:paraId="2AA89276"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lastRenderedPageBreak/>
              <w:tab/>
              <w:t>·         Resistance Tapes</w:t>
            </w:r>
          </w:p>
          <w:p w14:paraId="20078AD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Sight Glass</w:t>
            </w:r>
          </w:p>
          <w:p w14:paraId="5C662901"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Floats</w:t>
            </w:r>
          </w:p>
          <w:p w14:paraId="563FEF7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xml:space="preserve">·         Ultrasonic </w:t>
            </w:r>
          </w:p>
          <w:p w14:paraId="6DD29BD8"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Radar</w:t>
            </w:r>
          </w:p>
          <w:p w14:paraId="43B191B9"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0E30418C"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b/>
                <w:bCs/>
                <w:color w:val="000000"/>
                <w:sz w:val="24"/>
                <w:szCs w:val="24"/>
                <w:lang w:val="en-IN" w:eastAsia="en-IN"/>
              </w:rPr>
              <w:t>In Indirect methods</w:t>
            </w:r>
            <w:r w:rsidRPr="00FF6C9F">
              <w:rPr>
                <w:rFonts w:ascii="Times New Roman" w:eastAsia="Times New Roman" w:hAnsi="Times New Roman" w:cs="Times New Roman"/>
                <w:color w:val="000000"/>
                <w:sz w:val="24"/>
                <w:szCs w:val="24"/>
                <w:lang w:val="en-IN" w:eastAsia="en-IN"/>
              </w:rPr>
              <w:t>, the level is converted in a measurable signal using a suitable transducer. Change in the material affects the measurement. A corrective factor must be used in recalibrating the instrument. Few examples are:</w:t>
            </w:r>
            <w:r w:rsidRPr="00FF6C9F">
              <w:rPr>
                <w:rFonts w:ascii="Times New Roman" w:eastAsia="Times New Roman" w:hAnsi="Times New Roman" w:cs="Times New Roman"/>
                <w:color w:val="000000"/>
                <w:sz w:val="24"/>
                <w:szCs w:val="24"/>
                <w:lang w:val="en-IN" w:eastAsia="en-IN"/>
              </w:rPr>
              <w:br/>
            </w:r>
          </w:p>
          <w:p w14:paraId="6C4F5B71"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Hydrostatic head methods</w:t>
            </w:r>
          </w:p>
          <w:p w14:paraId="3B73F81C"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Load cell</w:t>
            </w:r>
          </w:p>
          <w:p w14:paraId="6B021FF6"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Capacitance</w:t>
            </w:r>
          </w:p>
          <w:p w14:paraId="4B911FBF"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Conductivity</w:t>
            </w:r>
          </w:p>
          <w:p w14:paraId="197BB423"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39BA5CB6"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Capacitance Level Measurement:</w:t>
            </w:r>
          </w:p>
          <w:p w14:paraId="3D837C39"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Capacitive level transducer is an example of indirect measurement of level</w:t>
            </w:r>
            <w:r w:rsidRPr="00FF6C9F">
              <w:rPr>
                <w:rFonts w:ascii="Times New Roman" w:eastAsia="Times New Roman" w:hAnsi="Times New Roman" w:cs="Times New Roman"/>
                <w:color w:val="000000"/>
                <w:sz w:val="24"/>
                <w:szCs w:val="24"/>
                <w:lang w:val="en-IN" w:eastAsia="en-IN"/>
              </w:rPr>
              <w:br/>
            </w:r>
          </w:p>
          <w:p w14:paraId="784162D5" w14:textId="667877A1"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Times New Roman" w:eastAsia="Times New Roman" w:hAnsi="Times New Roman" w:cs="Times New Roman"/>
                <w:color w:val="333333"/>
                <w:sz w:val="20"/>
                <w:szCs w:val="20"/>
                <w:lang w:val="en-IN" w:eastAsia="en-IN"/>
              </w:rPr>
            </w:pPr>
            <w:r w:rsidRPr="00FF6C9F">
              <w:rPr>
                <w:rFonts w:ascii="Times New Roman" w:eastAsia="Times New Roman" w:hAnsi="Times New Roman" w:cs="Times New Roman"/>
                <w:color w:val="333333"/>
                <w:sz w:val="20"/>
                <w:szCs w:val="20"/>
                <w:lang w:val="en-IN" w:eastAsia="en-IN"/>
              </w:rPr>
              <w:lastRenderedPageBreak/>
              <w:t xml:space="preserve">                 </w:t>
            </w:r>
            <w:r w:rsidRPr="00FF6C9F">
              <w:rPr>
                <w:rFonts w:ascii="Times New Roman" w:eastAsia="Times New Roman" w:hAnsi="Times New Roman" w:cs="Times New Roman"/>
                <w:noProof/>
                <w:color w:val="333333"/>
                <w:sz w:val="20"/>
                <w:szCs w:val="20"/>
                <w:lang w:val="en-IN" w:eastAsia="en-IN"/>
              </w:rPr>
              <w:drawing>
                <wp:inline distT="0" distB="0" distL="0" distR="0" wp14:anchorId="11D15FF5" wp14:editId="0AB1EA5C">
                  <wp:extent cx="572389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3336925"/>
                          </a:xfrm>
                          <a:prstGeom prst="rect">
                            <a:avLst/>
                          </a:prstGeom>
                          <a:noFill/>
                          <a:ln>
                            <a:noFill/>
                          </a:ln>
                        </pic:spPr>
                      </pic:pic>
                    </a:graphicData>
                  </a:graphic>
                </wp:inline>
              </w:drawing>
            </w:r>
          </w:p>
          <w:p w14:paraId="7F797432"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716B94E0"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Capacitance level sensors are used for wide variety of solids, aqueous and organic liquids, and slurries. The technique is frequently referred as </w:t>
            </w:r>
            <w:r w:rsidRPr="00FF6C9F">
              <w:rPr>
                <w:rFonts w:ascii="Times New Roman" w:eastAsia="Times New Roman" w:hAnsi="Times New Roman" w:cs="Times New Roman"/>
                <w:b/>
                <w:bCs/>
                <w:color w:val="000000"/>
                <w:sz w:val="24"/>
                <w:szCs w:val="24"/>
                <w:lang w:val="en-IN" w:eastAsia="en-IN"/>
              </w:rPr>
              <w:t>RF</w:t>
            </w:r>
            <w:r w:rsidRPr="00FF6C9F">
              <w:rPr>
                <w:rFonts w:ascii="Times New Roman" w:eastAsia="Times New Roman" w:hAnsi="Times New Roman" w:cs="Times New Roman"/>
                <w:color w:val="000000"/>
                <w:sz w:val="24"/>
                <w:szCs w:val="24"/>
                <w:lang w:val="en-IN" w:eastAsia="en-IN"/>
              </w:rPr>
              <w:t> as radio frequency signals applied to the capacitance circuit. The sensors can be designed to sense material with dielectric constants as low as 1.1 (coke and fly ash) and as high as 88 (water) or more. Sludges and slurries such as dehydrated cake and sewage slurry (dielectric constant approx. 50) and liquid chemicals such as quicklime (dielectric constant approx. 90) can also be sensed. </w:t>
            </w:r>
            <w:r w:rsidRPr="00FF6C9F">
              <w:rPr>
                <w:rFonts w:ascii="Times New Roman" w:eastAsia="Times New Roman" w:hAnsi="Times New Roman" w:cs="Times New Roman"/>
                <w:b/>
                <w:bCs/>
                <w:color w:val="000000"/>
                <w:sz w:val="24"/>
                <w:szCs w:val="24"/>
                <w:lang w:val="en-IN" w:eastAsia="en-IN"/>
              </w:rPr>
              <w:t>Dual-probe</w:t>
            </w:r>
            <w:r w:rsidRPr="00FF6C9F">
              <w:rPr>
                <w:rFonts w:ascii="Times New Roman" w:eastAsia="Times New Roman" w:hAnsi="Times New Roman" w:cs="Times New Roman"/>
                <w:color w:val="000000"/>
                <w:sz w:val="24"/>
                <w:szCs w:val="24"/>
                <w:lang w:val="en-IN" w:eastAsia="en-IN"/>
              </w:rPr>
              <w:t> capacitance level sensors can also be used to sense the interface between two immiscible liquids with substantially different dielectric constants.</w:t>
            </w:r>
          </w:p>
          <w:p w14:paraId="473B592C"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4AD8DA4E"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Since capacitance level sensors are electronic devices, phase modulation and the use of higher frequencies makes the sensor suitable for applications in which dielectric constants are similar.</w:t>
            </w:r>
          </w:p>
          <w:p w14:paraId="7C3BBCB2"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1AC2FB1E"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r w:rsidRPr="00FF6C9F">
              <w:rPr>
                <w:rFonts w:ascii="Times New Roman" w:eastAsia="Times New Roman" w:hAnsi="Times New Roman" w:cs="Times New Roman"/>
                <w:color w:val="333333"/>
                <w:sz w:val="21"/>
                <w:szCs w:val="21"/>
                <w:lang w:val="en-IN" w:eastAsia="en-IN"/>
              </w:rPr>
              <w:br/>
            </w:r>
            <w:r w:rsidRPr="00FF6C9F">
              <w:rPr>
                <w:rFonts w:ascii="Times New Roman" w:eastAsia="Times New Roman" w:hAnsi="Times New Roman" w:cs="Times New Roman"/>
                <w:b/>
                <w:bCs/>
                <w:color w:val="000000"/>
                <w:sz w:val="24"/>
                <w:szCs w:val="24"/>
                <w:shd w:val="clear" w:color="auto" w:fill="FFFFFF"/>
                <w:lang w:val="en-IN" w:eastAsia="en-IN"/>
              </w:rPr>
              <w:t>Working Principle:</w:t>
            </w:r>
          </w:p>
          <w:p w14:paraId="45286A84"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xml:space="preserve">The principle of capacitive level measurement is based on change of capacitance. An insulated electrode acts as one plate of capacitor and the tank wall (or reference electrode in a non-metallic vessel) acts as the other plate. The capacitance depends on the fluid level. An empty tank has a lower </w:t>
            </w:r>
            <w:r w:rsidRPr="00FF6C9F">
              <w:rPr>
                <w:rFonts w:ascii="Times New Roman" w:eastAsia="Times New Roman" w:hAnsi="Times New Roman" w:cs="Times New Roman"/>
                <w:color w:val="000000"/>
                <w:sz w:val="24"/>
                <w:szCs w:val="24"/>
                <w:lang w:val="en-IN" w:eastAsia="en-IN"/>
              </w:rPr>
              <w:lastRenderedPageBreak/>
              <w:t>capacitance while a filled tank has a higher capacitance.</w:t>
            </w:r>
            <w:r w:rsidRPr="00FF6C9F">
              <w:rPr>
                <w:rFonts w:ascii="Times New Roman" w:eastAsia="Times New Roman" w:hAnsi="Times New Roman" w:cs="Times New Roman"/>
                <w:color w:val="000000"/>
                <w:sz w:val="24"/>
                <w:szCs w:val="24"/>
                <w:lang w:val="en-IN" w:eastAsia="en-IN"/>
              </w:rPr>
              <w:br/>
              <w:t>A simple capacitor consists of two electrode plate separated by a small thickness of an insulator such as solid, liquid, gas, or vacuum. This insulator is also called as dielectric. Value of C depends on dielectric used, area of the plate and also distance between the plates.</w:t>
            </w:r>
            <w:r w:rsidRPr="00FF6C9F">
              <w:rPr>
                <w:rFonts w:ascii="Times New Roman" w:eastAsia="Times New Roman" w:hAnsi="Times New Roman" w:cs="Times New Roman"/>
                <w:color w:val="000000"/>
                <w:sz w:val="24"/>
                <w:szCs w:val="24"/>
                <w:lang w:val="en-IN" w:eastAsia="en-IN"/>
              </w:rPr>
              <w:br/>
            </w:r>
          </w:p>
          <w:p w14:paraId="3A8B21C5" w14:textId="77777777" w:rsidR="009D2719" w:rsidRPr="00FF6C9F" w:rsidRDefault="009D2719" w:rsidP="009D2719">
            <w:pPr>
              <w:shd w:val="clear" w:color="auto" w:fill="FFFFFF"/>
              <w:spacing w:after="270" w:line="360" w:lineRule="atLeast"/>
              <w:jc w:val="center"/>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C = E (K A/d)                                            </w:t>
            </w:r>
          </w:p>
          <w:p w14:paraId="069B57EA" w14:textId="77777777" w:rsidR="009D2719" w:rsidRPr="00FF6C9F" w:rsidRDefault="009D2719" w:rsidP="009D2719">
            <w:pPr>
              <w:shd w:val="clear" w:color="auto" w:fill="FFFFFF"/>
              <w:spacing w:after="270"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br/>
              <w:t>Where:</w:t>
            </w:r>
            <w:r w:rsidRPr="00FF6C9F">
              <w:rPr>
                <w:rFonts w:ascii="Times New Roman" w:eastAsia="Times New Roman" w:hAnsi="Times New Roman" w:cs="Times New Roman"/>
                <w:color w:val="000000"/>
                <w:sz w:val="24"/>
                <w:szCs w:val="24"/>
                <w:lang w:val="en-IN" w:eastAsia="en-IN"/>
              </w:rPr>
              <w:br/>
              <w:t>C = capacitance in picofarads (pF)</w:t>
            </w:r>
            <w:r w:rsidRPr="00FF6C9F">
              <w:rPr>
                <w:rFonts w:ascii="Times New Roman" w:eastAsia="Times New Roman" w:hAnsi="Times New Roman" w:cs="Times New Roman"/>
                <w:color w:val="000000"/>
                <w:sz w:val="24"/>
                <w:szCs w:val="24"/>
                <w:lang w:val="en-IN" w:eastAsia="en-IN"/>
              </w:rPr>
              <w:br/>
              <w:t>E = a constant known as the absolute permittivity of free space</w:t>
            </w:r>
            <w:r w:rsidRPr="00FF6C9F">
              <w:rPr>
                <w:rFonts w:ascii="Times New Roman" w:eastAsia="Times New Roman" w:hAnsi="Times New Roman" w:cs="Times New Roman"/>
                <w:color w:val="000000"/>
                <w:sz w:val="24"/>
                <w:szCs w:val="24"/>
                <w:lang w:val="en-IN" w:eastAsia="en-IN"/>
              </w:rPr>
              <w:br/>
              <w:t>K = relative dielectric constant of the insulating material</w:t>
            </w:r>
            <w:r w:rsidRPr="00FF6C9F">
              <w:rPr>
                <w:rFonts w:ascii="Times New Roman" w:eastAsia="Times New Roman" w:hAnsi="Times New Roman" w:cs="Times New Roman"/>
                <w:color w:val="000000"/>
                <w:sz w:val="24"/>
                <w:szCs w:val="24"/>
                <w:lang w:val="en-IN" w:eastAsia="en-IN"/>
              </w:rPr>
              <w:br/>
              <w:t>A = effective area of the conductors</w:t>
            </w:r>
            <w:r w:rsidRPr="00FF6C9F">
              <w:rPr>
                <w:rFonts w:ascii="Times New Roman" w:eastAsia="Times New Roman" w:hAnsi="Times New Roman" w:cs="Times New Roman"/>
                <w:color w:val="000000"/>
                <w:sz w:val="24"/>
                <w:szCs w:val="24"/>
                <w:lang w:val="en-IN" w:eastAsia="en-IN"/>
              </w:rPr>
              <w:br/>
              <w:t>d = distance between the conductors</w:t>
            </w:r>
            <w:r w:rsidRPr="00FF6C9F">
              <w:rPr>
                <w:rFonts w:ascii="Times New Roman" w:eastAsia="Times New Roman" w:hAnsi="Times New Roman" w:cs="Times New Roman"/>
                <w:color w:val="000000"/>
                <w:sz w:val="24"/>
                <w:szCs w:val="24"/>
                <w:lang w:val="en-IN" w:eastAsia="en-IN"/>
              </w:rPr>
              <w:br/>
              <w:t>This change in capacitance can be measured using AC bridge.</w:t>
            </w:r>
          </w:p>
          <w:p w14:paraId="10885B37"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Measurement:</w:t>
            </w:r>
          </w:p>
          <w:p w14:paraId="5A201117" w14:textId="77777777" w:rsidR="009D2719" w:rsidRPr="00FF6C9F" w:rsidRDefault="009D2719" w:rsidP="009D2719">
            <w:pPr>
              <w:shd w:val="clear" w:color="auto" w:fill="FFFFFF"/>
              <w:spacing w:line="360" w:lineRule="atLeast"/>
              <w:jc w:val="both"/>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xml:space="preserve">Measurement is made by applying an RF signal between the conductive probe and the vessel wall. The RF signal results in a very low current flow through the dielectric process material in the tank from the probe to the vessel wall. When the level in the tank drops, the dielectric constant drops causing a drop in the capacitance reading and a minute drop in current flow. This change is detected by the level switch's internal circuitry and translated into a change in the relay state of the level switch in case of point level detection. In the case of continuous level detectors, the output is not a relay state, but a scaled </w:t>
            </w:r>
            <w:proofErr w:type="spellStart"/>
            <w:r w:rsidRPr="00FF6C9F">
              <w:rPr>
                <w:rFonts w:ascii="Times New Roman" w:eastAsia="Times New Roman" w:hAnsi="Times New Roman" w:cs="Times New Roman"/>
                <w:color w:val="000000"/>
                <w:sz w:val="24"/>
                <w:szCs w:val="24"/>
                <w:lang w:val="en-IN" w:eastAsia="en-IN"/>
              </w:rPr>
              <w:t>analog</w:t>
            </w:r>
            <w:proofErr w:type="spellEnd"/>
            <w:r w:rsidRPr="00FF6C9F">
              <w:rPr>
                <w:rFonts w:ascii="Times New Roman" w:eastAsia="Times New Roman" w:hAnsi="Times New Roman" w:cs="Times New Roman"/>
                <w:color w:val="000000"/>
                <w:sz w:val="24"/>
                <w:szCs w:val="24"/>
                <w:lang w:val="en-IN" w:eastAsia="en-IN"/>
              </w:rPr>
              <w:t xml:space="preserve"> signal.</w:t>
            </w:r>
          </w:p>
          <w:p w14:paraId="1B3C7D78"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 Level Measurement can be divided into three categories:</w:t>
            </w:r>
            <w:r w:rsidRPr="00FF6C9F">
              <w:rPr>
                <w:rFonts w:ascii="Times New Roman" w:eastAsia="Times New Roman" w:hAnsi="Times New Roman" w:cs="Times New Roman"/>
                <w:color w:val="000000"/>
                <w:sz w:val="24"/>
                <w:szCs w:val="24"/>
                <w:lang w:val="en-IN" w:eastAsia="en-IN"/>
              </w:rPr>
              <w:br/>
            </w:r>
          </w:p>
          <w:p w14:paraId="7AA61D76"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Measurement of non-conductive material</w:t>
            </w:r>
          </w:p>
          <w:p w14:paraId="51C532E6"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Measurement of conductive material</w:t>
            </w:r>
          </w:p>
          <w:p w14:paraId="153E854A"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t>·         Non-contact measurement</w:t>
            </w:r>
          </w:p>
          <w:p w14:paraId="1A8C124B"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color w:val="333333"/>
                <w:sz w:val="21"/>
                <w:szCs w:val="21"/>
                <w:lang w:val="en-IN" w:eastAsia="en-IN"/>
              </w:rPr>
              <w:br/>
            </w:r>
          </w:p>
          <w:p w14:paraId="0AA699BF"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3464E757"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Non-conducting material:</w:t>
            </w:r>
          </w:p>
          <w:p w14:paraId="1E0BBBDD"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lastRenderedPageBreak/>
              <w:t xml:space="preserve">For measuring level of </w:t>
            </w:r>
            <w:proofErr w:type="spellStart"/>
            <w:r w:rsidRPr="00FF6C9F">
              <w:rPr>
                <w:rFonts w:ascii="Times New Roman" w:eastAsia="Times New Roman" w:hAnsi="Times New Roman" w:cs="Times New Roman"/>
                <w:color w:val="000000"/>
                <w:sz w:val="24"/>
                <w:szCs w:val="24"/>
                <w:lang w:val="en-IN" w:eastAsia="en-IN"/>
              </w:rPr>
              <w:t>non conducting</w:t>
            </w:r>
            <w:proofErr w:type="spellEnd"/>
            <w:r w:rsidRPr="00FF6C9F">
              <w:rPr>
                <w:rFonts w:ascii="Times New Roman" w:eastAsia="Times New Roman" w:hAnsi="Times New Roman" w:cs="Times New Roman"/>
                <w:color w:val="000000"/>
                <w:sz w:val="24"/>
                <w:szCs w:val="24"/>
                <w:lang w:val="en-IN" w:eastAsia="en-IN"/>
              </w:rPr>
              <w:t xml:space="preserve"> liquids, bare probe arrangement is used as liquid resistance is sufficiently high to make it dielectric. Since the electrode and tank are fixed in place, the distance (d) is constant, capacitance is directly proportional to the level of the material acting as dielectric.</w:t>
            </w:r>
          </w:p>
          <w:p w14:paraId="4332DD29"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115B3980"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Conducting Material:</w:t>
            </w:r>
          </w:p>
          <w:p w14:paraId="73B9A18A"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In conducting liquids, the probe plates are insulated using thin coating of glass or plastic to avoid short circuiting. The conductive material acts as the ground plate of the capacitor.</w:t>
            </w:r>
          </w:p>
          <w:p w14:paraId="33771442"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7A50FBD1"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Proximity measurements (</w:t>
            </w:r>
            <w:proofErr w:type="gramStart"/>
            <w:r w:rsidRPr="00FF6C9F">
              <w:rPr>
                <w:rFonts w:ascii="Times New Roman" w:eastAsia="Times New Roman" w:hAnsi="Times New Roman" w:cs="Times New Roman"/>
                <w:b/>
                <w:bCs/>
                <w:color w:val="000000"/>
                <w:sz w:val="24"/>
                <w:szCs w:val="24"/>
                <w:shd w:val="clear" w:color="auto" w:fill="FFFFFF"/>
                <w:lang w:val="en-IN" w:eastAsia="en-IN"/>
              </w:rPr>
              <w:t>Non-contact</w:t>
            </w:r>
            <w:proofErr w:type="gramEnd"/>
            <w:r w:rsidRPr="00FF6C9F">
              <w:rPr>
                <w:rFonts w:ascii="Times New Roman" w:eastAsia="Times New Roman" w:hAnsi="Times New Roman" w:cs="Times New Roman"/>
                <w:b/>
                <w:bCs/>
                <w:color w:val="000000"/>
                <w:sz w:val="24"/>
                <w:szCs w:val="24"/>
                <w:shd w:val="clear" w:color="auto" w:fill="FFFFFF"/>
                <w:lang w:val="en-IN" w:eastAsia="en-IN"/>
              </w:rPr>
              <w:t xml:space="preserve"> type measurements):</w:t>
            </w:r>
          </w:p>
          <w:p w14:paraId="0FD98AF2"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In Proximity level measurement is the area of the capacitance plates is fixed, but distance between plates varies. Proximity level measurement does not produce a linear output and are used when the level varies by several inches.</w:t>
            </w:r>
          </w:p>
          <w:p w14:paraId="27B42FDF"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469D3C34"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Advantages of Capacitive level measurement:</w:t>
            </w:r>
          </w:p>
          <w:p w14:paraId="191B679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r>
          </w:p>
          <w:p w14:paraId="4B61D762"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1.   Relatively inexpensive</w:t>
            </w:r>
          </w:p>
          <w:p w14:paraId="0390A80B"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2.   Versatile</w:t>
            </w:r>
          </w:p>
          <w:p w14:paraId="5F8B4E83"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3.   Reliable</w:t>
            </w:r>
          </w:p>
          <w:p w14:paraId="7E4FF158"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4.   Requires minimal maintenance</w:t>
            </w:r>
          </w:p>
          <w:p w14:paraId="5BEAC38A"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5.   Contains no moving parts</w:t>
            </w:r>
          </w:p>
          <w:p w14:paraId="585C67AA"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6.   Easy to install and can be adapted easily for different size of vessels</w:t>
            </w:r>
          </w:p>
          <w:p w14:paraId="6C01B920"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7.   Good range of measurement, from few cm to about 100 m</w:t>
            </w:r>
          </w:p>
          <w:p w14:paraId="1927EEB3"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8.   Rugged</w:t>
            </w:r>
          </w:p>
          <w:p w14:paraId="2BFCF610"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9.   Simple to use</w:t>
            </w:r>
          </w:p>
          <w:p w14:paraId="22787DA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10.  Easy to clean</w:t>
            </w:r>
          </w:p>
          <w:p w14:paraId="03797891"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11.  Can be designed for high temperature and pressure applications.</w:t>
            </w:r>
          </w:p>
          <w:p w14:paraId="661300AE"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Applications:</w:t>
            </w:r>
          </w:p>
          <w:p w14:paraId="020E0149"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Capacitance Level Probes are used for measuring level of</w:t>
            </w:r>
          </w:p>
          <w:p w14:paraId="6E53FA79"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ab/>
            </w:r>
          </w:p>
          <w:p w14:paraId="26BCF390"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1. Liquids</w:t>
            </w:r>
          </w:p>
          <w:p w14:paraId="39D8B29B"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2. Powered and granular solids</w:t>
            </w:r>
          </w:p>
          <w:p w14:paraId="4948AF3D"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3. Liquid metals at very high temperature</w:t>
            </w:r>
          </w:p>
          <w:p w14:paraId="0477833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4. Liquefied gases at very low temperature</w:t>
            </w:r>
          </w:p>
          <w:p w14:paraId="77F19677"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000000"/>
                <w:sz w:val="24"/>
                <w:szCs w:val="24"/>
                <w:lang w:val="en-IN" w:eastAsia="en-IN"/>
              </w:rPr>
            </w:pPr>
            <w:r w:rsidRPr="00FF6C9F">
              <w:rPr>
                <w:rFonts w:ascii="Times New Roman" w:eastAsia="Times New Roman" w:hAnsi="Times New Roman" w:cs="Times New Roman"/>
                <w:color w:val="000000"/>
                <w:sz w:val="24"/>
                <w:szCs w:val="24"/>
                <w:lang w:val="en-IN" w:eastAsia="en-IN"/>
              </w:rPr>
              <w:t>5. Corrosive materials like hydrofluoric acid</w:t>
            </w:r>
          </w:p>
          <w:p w14:paraId="0A2649FF" w14:textId="77777777" w:rsidR="009D2719" w:rsidRPr="00FF6C9F" w:rsidRDefault="009D2719" w:rsidP="009D271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lastRenderedPageBreak/>
              <w:t xml:space="preserve">6. Very </w:t>
            </w:r>
            <w:proofErr w:type="gramStart"/>
            <w:r w:rsidRPr="00FF6C9F">
              <w:rPr>
                <w:rFonts w:ascii="Times New Roman" w:eastAsia="Times New Roman" w:hAnsi="Times New Roman" w:cs="Times New Roman"/>
                <w:color w:val="000000"/>
                <w:sz w:val="24"/>
                <w:szCs w:val="24"/>
                <w:lang w:val="en-IN" w:eastAsia="en-IN"/>
              </w:rPr>
              <w:t>high pressure</w:t>
            </w:r>
            <w:proofErr w:type="gramEnd"/>
            <w:r w:rsidRPr="00FF6C9F">
              <w:rPr>
                <w:rFonts w:ascii="Times New Roman" w:eastAsia="Times New Roman" w:hAnsi="Times New Roman" w:cs="Times New Roman"/>
                <w:color w:val="000000"/>
                <w:sz w:val="24"/>
                <w:szCs w:val="24"/>
                <w:lang w:val="en-IN" w:eastAsia="en-IN"/>
              </w:rPr>
              <w:t xml:space="preserve"> industrial processes.</w:t>
            </w:r>
          </w:p>
          <w:p w14:paraId="79F16B5D"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333333"/>
                <w:sz w:val="24"/>
                <w:szCs w:val="24"/>
                <w:lang w:val="en-IN" w:eastAsia="en-IN"/>
              </w:rPr>
              <w:t> </w:t>
            </w:r>
          </w:p>
          <w:p w14:paraId="3DB0C3AC" w14:textId="77777777" w:rsidR="009D2719" w:rsidRPr="00FF6C9F" w:rsidRDefault="009D2719" w:rsidP="009D2719">
            <w:pPr>
              <w:rPr>
                <w:rFonts w:ascii="Times New Roman" w:eastAsia="Times New Roman" w:hAnsi="Times New Roman" w:cs="Times New Roman"/>
                <w:sz w:val="24"/>
                <w:szCs w:val="24"/>
                <w:lang w:val="en-IN" w:eastAsia="en-IN"/>
              </w:rPr>
            </w:pPr>
            <w:r w:rsidRPr="00FF6C9F">
              <w:rPr>
                <w:rFonts w:ascii="Times New Roman" w:eastAsia="Times New Roman" w:hAnsi="Times New Roman" w:cs="Times New Roman"/>
                <w:b/>
                <w:bCs/>
                <w:color w:val="000000"/>
                <w:sz w:val="24"/>
                <w:szCs w:val="24"/>
                <w:shd w:val="clear" w:color="auto" w:fill="FFFFFF"/>
                <w:lang w:val="en-IN" w:eastAsia="en-IN"/>
              </w:rPr>
              <w:t>Disadvantages:</w:t>
            </w:r>
          </w:p>
          <w:p w14:paraId="414F851C" w14:textId="77777777" w:rsidR="009D2719" w:rsidRPr="00FF6C9F" w:rsidRDefault="009D2719" w:rsidP="009D2719">
            <w:pPr>
              <w:shd w:val="clear" w:color="auto" w:fill="FFFFFF"/>
              <w:spacing w:line="360" w:lineRule="atLeast"/>
              <w:rPr>
                <w:rFonts w:ascii="Times New Roman" w:eastAsia="Times New Roman" w:hAnsi="Times New Roman" w:cs="Times New Roman"/>
                <w:color w:val="333333"/>
                <w:sz w:val="24"/>
                <w:szCs w:val="24"/>
                <w:lang w:val="en-IN" w:eastAsia="en-IN"/>
              </w:rPr>
            </w:pPr>
            <w:r w:rsidRPr="00FF6C9F">
              <w:rPr>
                <w:rFonts w:ascii="Times New Roman" w:eastAsia="Times New Roman" w:hAnsi="Times New Roman" w:cs="Times New Roman"/>
                <w:color w:val="000000"/>
                <w:sz w:val="24"/>
                <w:szCs w:val="24"/>
                <w:lang w:val="en-IN" w:eastAsia="en-IN"/>
              </w:rPr>
              <w:t>Light density materials under 20 lb/ft3 and materials with particle sizes exceeding 1/2 in. in diameter can be a problem due to their very low dielectric constants (caused by the large amount of air space between particles).</w:t>
            </w:r>
          </w:p>
          <w:p w14:paraId="10193838" w14:textId="1F373D62"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
          <w:p w14:paraId="742CFBFE" w14:textId="60D49CCF"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RTD</w:t>
            </w:r>
          </w:p>
          <w:p w14:paraId="257EED7A" w14:textId="6BDD8D21"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Level 1 </w:t>
            </w:r>
          </w:p>
          <w:p w14:paraId="63D31B05" w14:textId="77777777" w:rsidR="008219F2" w:rsidRPr="00FF6C9F" w:rsidRDefault="008219F2" w:rsidP="00003266">
            <w:pPr>
              <w:shd w:val="clear" w:color="auto" w:fill="FFFFFF"/>
              <w:spacing w:before="100" w:beforeAutospacing="1" w:after="100" w:afterAutospacing="1" w:line="315" w:lineRule="atLeast"/>
              <w:rPr>
                <w:rFonts w:ascii="Times New Roman" w:hAnsi="Times New Roman" w:cs="Times New Roman"/>
                <w:noProof/>
              </w:rPr>
            </w:pPr>
          </w:p>
          <w:p w14:paraId="58AED656" w14:textId="77777777" w:rsidR="008219F2" w:rsidRPr="00FF6C9F" w:rsidRDefault="008219F2" w:rsidP="00003266">
            <w:pPr>
              <w:shd w:val="clear" w:color="auto" w:fill="FFFFFF"/>
              <w:spacing w:before="100" w:beforeAutospacing="1" w:after="100" w:afterAutospacing="1" w:line="315" w:lineRule="atLeast"/>
              <w:rPr>
                <w:rFonts w:ascii="Times New Roman" w:hAnsi="Times New Roman" w:cs="Times New Roman"/>
                <w:noProof/>
              </w:rPr>
            </w:pPr>
          </w:p>
          <w:p w14:paraId="23A7B2B8" w14:textId="77777777" w:rsidR="008219F2" w:rsidRPr="00FF6C9F" w:rsidRDefault="008219F2" w:rsidP="00003266">
            <w:pPr>
              <w:shd w:val="clear" w:color="auto" w:fill="FFFFFF"/>
              <w:spacing w:before="100" w:beforeAutospacing="1" w:after="100" w:afterAutospacing="1" w:line="315" w:lineRule="atLeast"/>
              <w:rPr>
                <w:rFonts w:ascii="Times New Roman" w:hAnsi="Times New Roman" w:cs="Times New Roman"/>
                <w:noProof/>
              </w:rPr>
            </w:pPr>
          </w:p>
          <w:p w14:paraId="0FEDF78C" w14:textId="77777777" w:rsidR="008219F2" w:rsidRPr="00FF6C9F" w:rsidRDefault="008219F2" w:rsidP="00003266">
            <w:pPr>
              <w:shd w:val="clear" w:color="auto" w:fill="FFFFFF"/>
              <w:spacing w:before="100" w:beforeAutospacing="1" w:after="100" w:afterAutospacing="1" w:line="315" w:lineRule="atLeast"/>
              <w:rPr>
                <w:rFonts w:ascii="Times New Roman" w:hAnsi="Times New Roman" w:cs="Times New Roman"/>
                <w:noProof/>
              </w:rPr>
            </w:pPr>
          </w:p>
          <w:p w14:paraId="0C4ECE3C" w14:textId="063A60EB"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drawing>
                <wp:inline distT="0" distB="0" distL="0" distR="0" wp14:anchorId="35456DD1" wp14:editId="7D14136E">
                  <wp:extent cx="5915025" cy="3325296"/>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6603" cy="3326183"/>
                          </a:xfrm>
                          <a:prstGeom prst="rect">
                            <a:avLst/>
                          </a:prstGeom>
                          <a:noFill/>
                          <a:ln>
                            <a:noFill/>
                          </a:ln>
                        </pic:spPr>
                      </pic:pic>
                    </a:graphicData>
                  </a:graphic>
                </wp:inline>
              </w:drawing>
            </w:r>
          </w:p>
          <w:p w14:paraId="08A4D7E3" w14:textId="1D6D9B11"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
          <w:p w14:paraId="10E295A0" w14:textId="4EC756B9"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Level 2</w:t>
            </w:r>
          </w:p>
          <w:p w14:paraId="5FE0AAB7" w14:textId="28639A0A" w:rsidR="00003266"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drawing>
                <wp:inline distT="0" distB="0" distL="0" distR="0" wp14:anchorId="6D2363A3" wp14:editId="58FA7FDF">
                  <wp:extent cx="6158230" cy="3462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8230" cy="3462020"/>
                          </a:xfrm>
                          <a:prstGeom prst="rect">
                            <a:avLst/>
                          </a:prstGeom>
                          <a:noFill/>
                          <a:ln>
                            <a:noFill/>
                          </a:ln>
                        </pic:spPr>
                      </pic:pic>
                    </a:graphicData>
                  </a:graphic>
                </wp:inline>
              </w:drawing>
            </w:r>
            <w:r w:rsidRPr="00FF6C9F">
              <w:rPr>
                <w:rFonts w:ascii="Times New Roman" w:hAnsi="Times New Roman" w:cs="Times New Roman"/>
                <w:noProof/>
              </w:rPr>
              <w:drawing>
                <wp:inline distT="0" distB="0" distL="0" distR="0" wp14:anchorId="01B243FA" wp14:editId="50F2F558">
                  <wp:extent cx="6158230" cy="3462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8230" cy="3462020"/>
                          </a:xfrm>
                          <a:prstGeom prst="rect">
                            <a:avLst/>
                          </a:prstGeom>
                          <a:noFill/>
                          <a:ln>
                            <a:noFill/>
                          </a:ln>
                        </pic:spPr>
                      </pic:pic>
                    </a:graphicData>
                  </a:graphic>
                </wp:inline>
              </w:drawing>
            </w:r>
          </w:p>
          <w:p w14:paraId="204DAD49" w14:textId="7C065F6C"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lastRenderedPageBreak/>
              <w:t>Thermocouple</w:t>
            </w:r>
          </w:p>
          <w:p w14:paraId="1B87B5E3" w14:textId="2DE26D0D"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Couple- J</w:t>
            </w:r>
          </w:p>
          <w:p w14:paraId="627E65C9" w14:textId="3FE85AA2"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Ref Temperature- -5</w:t>
            </w:r>
          </w:p>
          <w:p w14:paraId="405D3588" w14:textId="78C81040"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Level 1</w:t>
            </w:r>
          </w:p>
          <w:p w14:paraId="0C5A3741" w14:textId="77777777"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drawing>
                <wp:inline distT="0" distB="0" distL="0" distR="0" wp14:anchorId="53FBF5DA" wp14:editId="04138C2F">
                  <wp:extent cx="6158230" cy="34620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8230" cy="3462020"/>
                          </a:xfrm>
                          <a:prstGeom prst="rect">
                            <a:avLst/>
                          </a:prstGeom>
                        </pic:spPr>
                      </pic:pic>
                    </a:graphicData>
                  </a:graphic>
                </wp:inline>
              </w:drawing>
            </w:r>
          </w:p>
          <w:p w14:paraId="12DB3311" w14:textId="2E2454B9"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Level 2</w:t>
            </w:r>
          </w:p>
          <w:p w14:paraId="42D2FF38" w14:textId="2DE5EFEA"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Filling Material MGO powder</w:t>
            </w:r>
          </w:p>
          <w:p w14:paraId="6931A591" w14:textId="00606B68"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lastRenderedPageBreak/>
              <w:drawing>
                <wp:inline distT="0" distB="0" distL="0" distR="0" wp14:anchorId="0E05159B" wp14:editId="741A94D8">
                  <wp:extent cx="6158230" cy="34620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8230" cy="3462020"/>
                          </a:xfrm>
                          <a:prstGeom prst="rect">
                            <a:avLst/>
                          </a:prstGeom>
                        </pic:spPr>
                      </pic:pic>
                    </a:graphicData>
                  </a:graphic>
                </wp:inline>
              </w:drawing>
            </w:r>
          </w:p>
          <w:p w14:paraId="6E140660" w14:textId="77777777" w:rsidR="00003266" w:rsidRPr="00FF6C9F" w:rsidRDefault="00003266"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drawing>
                <wp:inline distT="0" distB="0" distL="0" distR="0" wp14:anchorId="22D4018D" wp14:editId="6072FCDC">
                  <wp:extent cx="5830784" cy="32779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2140" cy="3278699"/>
                          </a:xfrm>
                          <a:prstGeom prst="rect">
                            <a:avLst/>
                          </a:prstGeom>
                        </pic:spPr>
                      </pic:pic>
                    </a:graphicData>
                  </a:graphic>
                </wp:inline>
              </w:drawing>
            </w:r>
          </w:p>
          <w:p w14:paraId="164D00AA" w14:textId="177B3963"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
          <w:p w14:paraId="6D5559DD" w14:textId="4D787551" w:rsidR="009D2719" w:rsidRPr="00FF6C9F" w:rsidRDefault="009D2719"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Capacitive</w:t>
            </w:r>
          </w:p>
          <w:p w14:paraId="10D66495" w14:textId="0BDD6619" w:rsidR="009D2719" w:rsidRPr="00FF6C9F" w:rsidRDefault="009D2719"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
          <w:p w14:paraId="351EDB76" w14:textId="761BF6E8" w:rsidR="008219F2" w:rsidRPr="00FF6C9F" w:rsidRDefault="009D2719"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w:t>
            </w:r>
            <w:r w:rsidR="008219F2" w:rsidRPr="00FF6C9F">
              <w:rPr>
                <w:rFonts w:ascii="Times New Roman" w:hAnsi="Times New Roman" w:cs="Times New Roman"/>
                <w:noProof/>
              </w:rPr>
              <w:drawing>
                <wp:inline distT="0" distB="0" distL="0" distR="0" wp14:anchorId="7F7E784D" wp14:editId="31DA1151">
                  <wp:extent cx="5947007"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004" cy="3344398"/>
                          </a:xfrm>
                          <a:prstGeom prst="rect">
                            <a:avLst/>
                          </a:prstGeom>
                          <a:noFill/>
                          <a:ln>
                            <a:noFill/>
                          </a:ln>
                        </pic:spPr>
                      </pic:pic>
                    </a:graphicData>
                  </a:graphic>
                </wp:inline>
              </w:drawing>
            </w:r>
          </w:p>
          <w:p w14:paraId="00696623" w14:textId="77777777"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drawing>
                <wp:inline distT="0" distB="0" distL="0" distR="0" wp14:anchorId="6A5B27AA" wp14:editId="6A9DB39A">
                  <wp:extent cx="5913912" cy="3324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339" cy="3325424"/>
                          </a:xfrm>
                          <a:prstGeom prst="rect">
                            <a:avLst/>
                          </a:prstGeom>
                          <a:noFill/>
                          <a:ln>
                            <a:noFill/>
                          </a:ln>
                        </pic:spPr>
                      </pic:pic>
                    </a:graphicData>
                  </a:graphic>
                </wp:inline>
              </w:drawing>
            </w:r>
          </w:p>
          <w:p w14:paraId="5965D486" w14:textId="77777777"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p>
          <w:p w14:paraId="5C33CD7E" w14:textId="62B3614C" w:rsidR="008219F2" w:rsidRPr="00FF6C9F" w:rsidRDefault="008219F2" w:rsidP="00003266">
            <w:pPr>
              <w:shd w:val="clear" w:color="auto" w:fill="FFFFFF"/>
              <w:spacing w:before="100" w:beforeAutospacing="1" w:after="100" w:afterAutospacing="1" w:line="315" w:lineRule="atLeast"/>
              <w:rPr>
                <w:rFonts w:ascii="Times New Roman" w:eastAsia="Times New Roman" w:hAnsi="Times New Roman" w:cs="Times New Roman"/>
                <w:color w:val="333333"/>
                <w:sz w:val="24"/>
                <w:szCs w:val="24"/>
                <w:lang w:val="en-IN" w:eastAsia="en-IN" w:bidi="mr-IN"/>
              </w:rPr>
            </w:pPr>
            <w:r w:rsidRPr="00FF6C9F">
              <w:rPr>
                <w:rFonts w:ascii="Times New Roman" w:hAnsi="Times New Roman" w:cs="Times New Roman"/>
                <w:noProof/>
              </w:rPr>
              <w:lastRenderedPageBreak/>
              <w:drawing>
                <wp:inline distT="0" distB="0" distL="0" distR="0" wp14:anchorId="1E409C25" wp14:editId="05EFFC6C">
                  <wp:extent cx="6158230" cy="3461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8230" cy="3461385"/>
                          </a:xfrm>
                          <a:prstGeom prst="rect">
                            <a:avLst/>
                          </a:prstGeom>
                          <a:noFill/>
                          <a:ln>
                            <a:noFill/>
                          </a:ln>
                        </pic:spPr>
                      </pic:pic>
                    </a:graphicData>
                  </a:graphic>
                </wp:inline>
              </w:drawing>
            </w:r>
          </w:p>
        </w:tc>
      </w:tr>
      <w:tr w:rsidR="008219F2" w:rsidRPr="00FF6C9F" w14:paraId="6BD280DB" w14:textId="77777777" w:rsidTr="00BC04B7">
        <w:tc>
          <w:tcPr>
            <w:tcW w:w="9914" w:type="dxa"/>
          </w:tcPr>
          <w:p w14:paraId="5A00CD58" w14:textId="77777777" w:rsidR="008219F2" w:rsidRPr="00FF6C9F" w:rsidRDefault="008219F2" w:rsidP="00F90CC3">
            <w:pPr>
              <w:shd w:val="clear" w:color="auto" w:fill="FFFFFF"/>
              <w:spacing w:before="100" w:beforeAutospacing="1" w:after="100" w:afterAutospacing="1" w:line="315" w:lineRule="atLeast"/>
              <w:rPr>
                <w:rFonts w:ascii="Times New Roman" w:hAnsi="Times New Roman" w:cs="Times New Roman"/>
                <w:b/>
                <w:bCs/>
                <w:color w:val="333333"/>
                <w:sz w:val="24"/>
                <w:szCs w:val="24"/>
                <w:shd w:val="clear" w:color="auto" w:fill="FFFFFF"/>
              </w:rPr>
            </w:pPr>
          </w:p>
        </w:tc>
      </w:tr>
    </w:tbl>
    <w:p w14:paraId="445ABB36" w14:textId="77777777" w:rsidR="00C615AB" w:rsidRPr="00FF6C9F" w:rsidRDefault="00C615AB">
      <w:pPr>
        <w:widowControl w:val="0"/>
        <w:spacing w:after="0" w:line="264" w:lineRule="auto"/>
        <w:ind w:hanging="851"/>
        <w:jc w:val="both"/>
        <w:rPr>
          <w:rFonts w:ascii="Times New Roman" w:eastAsia="Times New Roman" w:hAnsi="Times New Roman" w:cs="Times New Roman"/>
          <w:b/>
          <w:sz w:val="24"/>
          <w:szCs w:val="24"/>
        </w:rPr>
      </w:pPr>
    </w:p>
    <w:tbl>
      <w:tblPr>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D95417" w:rsidRPr="00FF6C9F" w14:paraId="3AC00F2F" w14:textId="77777777" w:rsidTr="00FD5DA5">
        <w:tc>
          <w:tcPr>
            <w:tcW w:w="9914" w:type="dxa"/>
          </w:tcPr>
          <w:p w14:paraId="67CCE6D3" w14:textId="77777777" w:rsidR="00D95417" w:rsidRPr="00FF6C9F" w:rsidRDefault="00D95417" w:rsidP="00D95417">
            <w:pPr>
              <w:widowControl w:val="0"/>
              <w:spacing w:line="264" w:lineRule="auto"/>
              <w:jc w:val="both"/>
              <w:rPr>
                <w:rFonts w:ascii="Times New Roman" w:eastAsia="Times New Roman" w:hAnsi="Times New Roman" w:cs="Times New Roman"/>
                <w:b/>
                <w:sz w:val="24"/>
                <w:szCs w:val="24"/>
              </w:rPr>
            </w:pPr>
            <w:r w:rsidRPr="00FF6C9F">
              <w:rPr>
                <w:rFonts w:ascii="Times New Roman" w:eastAsia="Times New Roman" w:hAnsi="Times New Roman" w:cs="Times New Roman"/>
                <w:b/>
                <w:color w:val="BC202E"/>
                <w:sz w:val="24"/>
                <w:szCs w:val="24"/>
              </w:rPr>
              <w:t>Observation Table</w:t>
            </w:r>
            <w:r w:rsidRPr="00FF6C9F">
              <w:rPr>
                <w:rFonts w:ascii="Times New Roman" w:eastAsia="Times New Roman" w:hAnsi="Times New Roman" w:cs="Times New Roman"/>
                <w:b/>
                <w:sz w:val="24"/>
                <w:szCs w:val="24"/>
              </w:rPr>
              <w:t xml:space="preserve"> </w:t>
            </w:r>
          </w:p>
        </w:tc>
      </w:tr>
      <w:tr w:rsidR="00D95417" w:rsidRPr="00FF6C9F" w14:paraId="7D9E2D0B" w14:textId="77777777" w:rsidTr="00FD5DA5">
        <w:tc>
          <w:tcPr>
            <w:tcW w:w="9914" w:type="dxa"/>
          </w:tcPr>
          <w:p w14:paraId="75135271" w14:textId="77777777" w:rsidR="00D95417" w:rsidRPr="00FF6C9F" w:rsidRDefault="00D95417"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RTD Static Characteristics</w:t>
            </w:r>
          </w:p>
          <w:tbl>
            <w:tblPr>
              <w:tblStyle w:val="TableGrid"/>
              <w:tblW w:w="0" w:type="auto"/>
              <w:tblLayout w:type="fixed"/>
              <w:tblLook w:val="04A0" w:firstRow="1" w:lastRow="0" w:firstColumn="1" w:lastColumn="0" w:noHBand="0" w:noVBand="1"/>
            </w:tblPr>
            <w:tblGrid>
              <w:gridCol w:w="1161"/>
              <w:gridCol w:w="4140"/>
              <w:gridCol w:w="3420"/>
            </w:tblGrid>
            <w:tr w:rsidR="00D95417" w:rsidRPr="00FF6C9F" w14:paraId="6A274627" w14:textId="77777777" w:rsidTr="00D95417">
              <w:tc>
                <w:tcPr>
                  <w:tcW w:w="1161" w:type="dxa"/>
                </w:tcPr>
                <w:p w14:paraId="014EA720" w14:textId="77777777" w:rsidR="00D95417" w:rsidRPr="00FF6C9F" w:rsidRDefault="00D95417"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Sr. No.</w:t>
                  </w:r>
                </w:p>
              </w:tc>
              <w:tc>
                <w:tcPr>
                  <w:tcW w:w="4140" w:type="dxa"/>
                </w:tcPr>
                <w:p w14:paraId="416E23A8" w14:textId="77777777" w:rsidR="00D95417" w:rsidRPr="00FF6C9F" w:rsidRDefault="00D95417"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Temperature t</w:t>
                  </w:r>
                </w:p>
              </w:tc>
              <w:tc>
                <w:tcPr>
                  <w:tcW w:w="3420" w:type="dxa"/>
                </w:tcPr>
                <w:p w14:paraId="395AC43E" w14:textId="77777777" w:rsidR="00D95417" w:rsidRPr="00FF6C9F" w:rsidRDefault="00D95417"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Resistance Rt</w:t>
                  </w:r>
                </w:p>
              </w:tc>
            </w:tr>
            <w:tr w:rsidR="00D95417" w:rsidRPr="00FF6C9F" w14:paraId="467A2EB3" w14:textId="77777777" w:rsidTr="00D95417">
              <w:tc>
                <w:tcPr>
                  <w:tcW w:w="1161" w:type="dxa"/>
                </w:tcPr>
                <w:p w14:paraId="7FBB38E1" w14:textId="526D86AB"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w:t>
                  </w:r>
                </w:p>
              </w:tc>
              <w:tc>
                <w:tcPr>
                  <w:tcW w:w="4140" w:type="dxa"/>
                </w:tcPr>
                <w:p w14:paraId="4C821376" w14:textId="36923BC6"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5</w:t>
                  </w:r>
                </w:p>
              </w:tc>
              <w:tc>
                <w:tcPr>
                  <w:tcW w:w="3420" w:type="dxa"/>
                </w:tcPr>
                <w:p w14:paraId="35317C4C" w14:textId="2090D7AE"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103</w:t>
                  </w:r>
                </w:p>
              </w:tc>
            </w:tr>
            <w:tr w:rsidR="00D95417" w:rsidRPr="00FF6C9F" w14:paraId="4F4B33DA" w14:textId="77777777" w:rsidTr="00D95417">
              <w:tc>
                <w:tcPr>
                  <w:tcW w:w="1161" w:type="dxa"/>
                </w:tcPr>
                <w:p w14:paraId="585E609E" w14:textId="4ED439DE"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2</w:t>
                  </w:r>
                </w:p>
              </w:tc>
              <w:tc>
                <w:tcPr>
                  <w:tcW w:w="4140" w:type="dxa"/>
                </w:tcPr>
                <w:p w14:paraId="37AD7433" w14:textId="27537DBA"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58</w:t>
                  </w:r>
                </w:p>
              </w:tc>
              <w:tc>
                <w:tcPr>
                  <w:tcW w:w="3420" w:type="dxa"/>
                </w:tcPr>
                <w:p w14:paraId="144FAA76" w14:textId="026660DF"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130</w:t>
                  </w:r>
                </w:p>
              </w:tc>
            </w:tr>
            <w:tr w:rsidR="00D95417" w:rsidRPr="00FF6C9F" w14:paraId="6B5A87EC" w14:textId="77777777" w:rsidTr="00D95417">
              <w:tc>
                <w:tcPr>
                  <w:tcW w:w="1161" w:type="dxa"/>
                </w:tcPr>
                <w:p w14:paraId="13111AE0" w14:textId="3EBCDB21"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3</w:t>
                  </w:r>
                </w:p>
              </w:tc>
              <w:tc>
                <w:tcPr>
                  <w:tcW w:w="4140" w:type="dxa"/>
                </w:tcPr>
                <w:p w14:paraId="1240AD57" w14:textId="6859CCD1"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65</w:t>
                  </w:r>
                </w:p>
              </w:tc>
              <w:tc>
                <w:tcPr>
                  <w:tcW w:w="3420" w:type="dxa"/>
                </w:tcPr>
                <w:p w14:paraId="56468B4A" w14:textId="640FEFC0" w:rsidR="00D95417" w:rsidRPr="00FF6C9F" w:rsidRDefault="009D2719" w:rsidP="00D95417">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133</w:t>
                  </w:r>
                </w:p>
              </w:tc>
            </w:tr>
          </w:tbl>
          <w:p w14:paraId="7D60FA51" w14:textId="77777777" w:rsidR="00D95417" w:rsidRPr="00FF6C9F" w:rsidRDefault="00D95417" w:rsidP="00D95417">
            <w:pPr>
              <w:contextualSpacing/>
              <w:rPr>
                <w:rFonts w:ascii="Times New Roman" w:eastAsia="Times New Roman" w:hAnsi="Times New Roman" w:cs="Times New Roman"/>
                <w:sz w:val="24"/>
                <w:szCs w:val="24"/>
              </w:rPr>
            </w:pPr>
          </w:p>
          <w:p w14:paraId="0C6FF0D6" w14:textId="77777777" w:rsidR="00D95417" w:rsidRPr="00FF6C9F" w:rsidRDefault="000956EC" w:rsidP="000956EC">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Thermo-Couple Static Characteristics</w:t>
            </w:r>
          </w:p>
          <w:p w14:paraId="3D76FB83" w14:textId="77777777" w:rsidR="000956EC" w:rsidRPr="00FF6C9F" w:rsidRDefault="000956EC" w:rsidP="00D95417">
            <w:pPr>
              <w:ind w:left="1440"/>
              <w:contextualSpacing/>
              <w:rPr>
                <w:rFonts w:ascii="Times New Roman" w:eastAsia="Times New Roman" w:hAnsi="Times New Roman" w:cs="Times New Roman"/>
                <w:sz w:val="24"/>
                <w:szCs w:val="24"/>
              </w:rPr>
            </w:pPr>
          </w:p>
          <w:tbl>
            <w:tblPr>
              <w:tblStyle w:val="TableGrid"/>
              <w:tblW w:w="0" w:type="auto"/>
              <w:tblLayout w:type="fixed"/>
              <w:tblLook w:val="04A0" w:firstRow="1" w:lastRow="0" w:firstColumn="1" w:lastColumn="0" w:noHBand="0" w:noVBand="1"/>
            </w:tblPr>
            <w:tblGrid>
              <w:gridCol w:w="1161"/>
              <w:gridCol w:w="4140"/>
              <w:gridCol w:w="3420"/>
            </w:tblGrid>
            <w:tr w:rsidR="000956EC" w:rsidRPr="00FF6C9F" w14:paraId="5AE2B469" w14:textId="77777777" w:rsidTr="00FD5DA5">
              <w:tc>
                <w:tcPr>
                  <w:tcW w:w="1161" w:type="dxa"/>
                </w:tcPr>
                <w:p w14:paraId="189BAC28" w14:textId="77777777" w:rsidR="000956EC" w:rsidRPr="00FF6C9F" w:rsidRDefault="000956EC"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Sr. No.</w:t>
                  </w:r>
                </w:p>
              </w:tc>
              <w:tc>
                <w:tcPr>
                  <w:tcW w:w="4140" w:type="dxa"/>
                </w:tcPr>
                <w:p w14:paraId="27282CA9" w14:textId="77777777" w:rsidR="000956EC" w:rsidRPr="00FF6C9F" w:rsidRDefault="000956EC"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Temperature t</w:t>
                  </w:r>
                </w:p>
              </w:tc>
              <w:tc>
                <w:tcPr>
                  <w:tcW w:w="3420" w:type="dxa"/>
                </w:tcPr>
                <w:p w14:paraId="4B4616BA" w14:textId="77777777" w:rsidR="000956EC" w:rsidRPr="00FF6C9F" w:rsidRDefault="000956EC"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Output voltage (mv)</w:t>
                  </w:r>
                </w:p>
              </w:tc>
            </w:tr>
            <w:tr w:rsidR="000956EC" w:rsidRPr="00FF6C9F" w14:paraId="7BB5A3A8" w14:textId="77777777" w:rsidTr="00FD5DA5">
              <w:tc>
                <w:tcPr>
                  <w:tcW w:w="1161" w:type="dxa"/>
                </w:tcPr>
                <w:p w14:paraId="46300DFD" w14:textId="046B6F8C"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w:t>
                  </w:r>
                </w:p>
              </w:tc>
              <w:tc>
                <w:tcPr>
                  <w:tcW w:w="4140" w:type="dxa"/>
                </w:tcPr>
                <w:p w14:paraId="3C9587B0" w14:textId="48E2A11A"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129</w:t>
                  </w:r>
                </w:p>
              </w:tc>
              <w:tc>
                <w:tcPr>
                  <w:tcW w:w="3420" w:type="dxa"/>
                </w:tcPr>
                <w:p w14:paraId="4F83508A" w14:textId="21E3FDF8"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7.16</w:t>
                  </w:r>
                </w:p>
              </w:tc>
            </w:tr>
            <w:tr w:rsidR="000956EC" w:rsidRPr="00FF6C9F" w14:paraId="69EAB867" w14:textId="77777777" w:rsidTr="00FD5DA5">
              <w:tc>
                <w:tcPr>
                  <w:tcW w:w="1161" w:type="dxa"/>
                </w:tcPr>
                <w:p w14:paraId="025468F5" w14:textId="28A30C94"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2</w:t>
                  </w:r>
                </w:p>
              </w:tc>
              <w:tc>
                <w:tcPr>
                  <w:tcW w:w="4140" w:type="dxa"/>
                </w:tcPr>
                <w:p w14:paraId="7B4B3B78" w14:textId="3175ACDB"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326</w:t>
                  </w:r>
                </w:p>
              </w:tc>
              <w:tc>
                <w:tcPr>
                  <w:tcW w:w="3420" w:type="dxa"/>
                </w:tcPr>
                <w:p w14:paraId="10355AD8" w14:textId="10760915"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18.04</w:t>
                  </w:r>
                </w:p>
              </w:tc>
            </w:tr>
            <w:tr w:rsidR="000956EC" w:rsidRPr="00FF6C9F" w14:paraId="3855F650" w14:textId="77777777" w:rsidTr="00FD5DA5">
              <w:tc>
                <w:tcPr>
                  <w:tcW w:w="1161" w:type="dxa"/>
                </w:tcPr>
                <w:p w14:paraId="6CB14080" w14:textId="12264A04"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3</w:t>
                  </w:r>
                </w:p>
              </w:tc>
              <w:tc>
                <w:tcPr>
                  <w:tcW w:w="4140" w:type="dxa"/>
                </w:tcPr>
                <w:p w14:paraId="67045CB8" w14:textId="46E3E98B"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122</w:t>
                  </w:r>
                </w:p>
              </w:tc>
              <w:tc>
                <w:tcPr>
                  <w:tcW w:w="3420" w:type="dxa"/>
                </w:tcPr>
                <w:p w14:paraId="2D65E02D" w14:textId="01646B0C" w:rsidR="000956EC" w:rsidRPr="00FF6C9F" w:rsidRDefault="00003266" w:rsidP="00FD5DA5">
                  <w:pPr>
                    <w:contextualSpacing/>
                    <w:rPr>
                      <w:rFonts w:ascii="Times New Roman" w:eastAsia="Times New Roman" w:hAnsi="Times New Roman" w:cs="Times New Roman"/>
                      <w:sz w:val="24"/>
                      <w:szCs w:val="24"/>
                    </w:rPr>
                  </w:pPr>
                  <w:r w:rsidRPr="00FF6C9F">
                    <w:rPr>
                      <w:rFonts w:ascii="Times New Roman" w:eastAsia="Times New Roman" w:hAnsi="Times New Roman" w:cs="Times New Roman"/>
                      <w:sz w:val="24"/>
                      <w:szCs w:val="24"/>
                    </w:rPr>
                    <w:t>6.77</w:t>
                  </w:r>
                </w:p>
              </w:tc>
            </w:tr>
          </w:tbl>
          <w:p w14:paraId="75F9722D" w14:textId="77777777" w:rsidR="00D95417" w:rsidRPr="00FF6C9F" w:rsidRDefault="00D95417" w:rsidP="00D95417">
            <w:pPr>
              <w:ind w:left="1440"/>
              <w:contextualSpacing/>
              <w:rPr>
                <w:rFonts w:ascii="Times New Roman" w:eastAsia="Times New Roman" w:hAnsi="Times New Roman" w:cs="Times New Roman"/>
                <w:sz w:val="24"/>
                <w:szCs w:val="24"/>
              </w:rPr>
            </w:pPr>
          </w:p>
        </w:tc>
      </w:tr>
    </w:tbl>
    <w:p w14:paraId="3832F336" w14:textId="77777777" w:rsidR="00D95417" w:rsidRPr="00FF6C9F" w:rsidRDefault="00D95417">
      <w:pPr>
        <w:widowControl w:val="0"/>
        <w:spacing w:after="0" w:line="264" w:lineRule="auto"/>
        <w:ind w:hanging="851"/>
        <w:jc w:val="both"/>
        <w:rPr>
          <w:rFonts w:ascii="Times New Roman" w:eastAsia="Times New Roman" w:hAnsi="Times New Roman" w:cs="Times New Roman"/>
          <w:b/>
          <w:sz w:val="24"/>
          <w:szCs w:val="24"/>
        </w:rPr>
      </w:pPr>
    </w:p>
    <w:p w14:paraId="15A92DF8" w14:textId="77777777" w:rsidR="00D95417" w:rsidRPr="00FF6C9F" w:rsidRDefault="00D95417">
      <w:pPr>
        <w:widowControl w:val="0"/>
        <w:spacing w:after="0" w:line="264" w:lineRule="auto"/>
        <w:ind w:hanging="851"/>
        <w:jc w:val="both"/>
        <w:rPr>
          <w:rFonts w:ascii="Times New Roman" w:eastAsia="Times New Roman" w:hAnsi="Times New Roman" w:cs="Times New Roman"/>
          <w:b/>
          <w:sz w:val="24"/>
          <w:szCs w:val="24"/>
        </w:rPr>
      </w:pPr>
    </w:p>
    <w:p w14:paraId="16554449" w14:textId="77777777" w:rsidR="00C615AB" w:rsidRPr="00FF6C9F" w:rsidRDefault="00C615AB">
      <w:pPr>
        <w:widowControl w:val="0"/>
        <w:spacing w:after="0" w:line="264" w:lineRule="auto"/>
        <w:jc w:val="both"/>
        <w:rPr>
          <w:rFonts w:ascii="Times New Roman" w:eastAsia="Times New Roman" w:hAnsi="Times New Roman" w:cs="Times New Roman"/>
          <w:b/>
          <w:sz w:val="24"/>
          <w:szCs w:val="24"/>
        </w:rPr>
      </w:pPr>
    </w:p>
    <w:tbl>
      <w:tblPr>
        <w:tblStyle w:val="ae"/>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2D49E180" w14:textId="77777777">
        <w:tc>
          <w:tcPr>
            <w:tcW w:w="9914" w:type="dxa"/>
          </w:tcPr>
          <w:p w14:paraId="6029590B" w14:textId="77777777" w:rsidR="00C615AB" w:rsidRPr="00FF6C9F" w:rsidRDefault="00935F33">
            <w:pPr>
              <w:widowControl w:val="0"/>
              <w:spacing w:line="264" w:lineRule="auto"/>
              <w:jc w:val="both"/>
              <w:rPr>
                <w:rFonts w:ascii="Times New Roman" w:eastAsia="Times New Roman" w:hAnsi="Times New Roman" w:cs="Times New Roman"/>
                <w:b/>
                <w:sz w:val="24"/>
                <w:szCs w:val="24"/>
              </w:rPr>
            </w:pPr>
            <w:r w:rsidRPr="00FF6C9F">
              <w:rPr>
                <w:rFonts w:ascii="Times New Roman" w:eastAsia="Times New Roman" w:hAnsi="Times New Roman" w:cs="Times New Roman"/>
                <w:b/>
                <w:color w:val="BC202E"/>
                <w:sz w:val="24"/>
                <w:szCs w:val="24"/>
              </w:rPr>
              <w:t xml:space="preserve">Post Lab Subjective/Objective type Questions: </w:t>
            </w:r>
          </w:p>
        </w:tc>
      </w:tr>
      <w:tr w:rsidR="00C615AB" w:rsidRPr="00FF6C9F" w14:paraId="0305D14F" w14:textId="77777777">
        <w:tc>
          <w:tcPr>
            <w:tcW w:w="9914" w:type="dxa"/>
          </w:tcPr>
          <w:p w14:paraId="065CB190" w14:textId="77777777" w:rsidR="00E73B50" w:rsidRPr="00FF6C9F" w:rsidRDefault="00E73B50" w:rsidP="00A130B2">
            <w:pPr>
              <w:pStyle w:val="ListParagraph"/>
              <w:numPr>
                <w:ilvl w:val="0"/>
                <w:numId w:val="35"/>
              </w:numPr>
              <w:ind w:left="176" w:firstLine="270"/>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bCs/>
                <w:color w:val="333333"/>
                <w:sz w:val="24"/>
                <w:szCs w:val="24"/>
                <w:lang w:val="en-IN" w:eastAsia="en-IN" w:bidi="mr-IN"/>
              </w:rPr>
              <w:t>RTD is very popular for temperature measurement because of</w:t>
            </w:r>
          </w:p>
          <w:p w14:paraId="2D148E6C" w14:textId="77777777" w:rsidR="00E73B50" w:rsidRPr="00FF6C9F" w:rsidRDefault="00E73B50" w:rsidP="00E73B50">
            <w:pPr>
              <w:pStyle w:val="ListParagraph"/>
              <w:numPr>
                <w:ilvl w:val="0"/>
                <w:numId w:val="40"/>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bCs/>
                <w:color w:val="333333"/>
                <w:sz w:val="24"/>
                <w:szCs w:val="24"/>
                <w:lang w:val="en-IN" w:eastAsia="en-IN" w:bidi="mr-IN"/>
              </w:rPr>
              <w:t>Cost</w:t>
            </w:r>
          </w:p>
          <w:p w14:paraId="08A8860D" w14:textId="77777777" w:rsidR="00E73B50" w:rsidRPr="00FF6C9F" w:rsidRDefault="00E73B50" w:rsidP="00E73B50">
            <w:pPr>
              <w:pStyle w:val="ListParagraph"/>
              <w:numPr>
                <w:ilvl w:val="0"/>
                <w:numId w:val="40"/>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bCs/>
                <w:color w:val="333333"/>
                <w:sz w:val="24"/>
                <w:szCs w:val="24"/>
                <w:lang w:val="en-IN" w:eastAsia="en-IN" w:bidi="mr-IN"/>
              </w:rPr>
              <w:t xml:space="preserve">Self-heating </w:t>
            </w:r>
          </w:p>
          <w:p w14:paraId="442B58C5" w14:textId="77777777" w:rsidR="00E73B50" w:rsidRPr="00FF6C9F" w:rsidRDefault="00E73B50" w:rsidP="00E73B50">
            <w:pPr>
              <w:pStyle w:val="ListParagraph"/>
              <w:numPr>
                <w:ilvl w:val="0"/>
                <w:numId w:val="40"/>
              </w:numPr>
              <w:rPr>
                <w:rFonts w:ascii="Times New Roman" w:eastAsia="Times New Roman" w:hAnsi="Times New Roman" w:cs="Times New Roman"/>
                <w:b/>
                <w:color w:val="333333"/>
                <w:sz w:val="24"/>
                <w:szCs w:val="24"/>
                <w:lang w:val="en-IN" w:eastAsia="en-IN" w:bidi="mr-IN"/>
              </w:rPr>
            </w:pPr>
            <w:r w:rsidRPr="00FF6C9F">
              <w:rPr>
                <w:rFonts w:ascii="Times New Roman" w:eastAsia="Times New Roman" w:hAnsi="Times New Roman" w:cs="Times New Roman"/>
                <w:b/>
                <w:color w:val="333333"/>
                <w:sz w:val="24"/>
                <w:szCs w:val="24"/>
                <w:lang w:val="en-IN" w:eastAsia="en-IN" w:bidi="mr-IN"/>
              </w:rPr>
              <w:lastRenderedPageBreak/>
              <w:t>Linearity</w:t>
            </w:r>
          </w:p>
          <w:p w14:paraId="4DF9524F" w14:textId="77777777" w:rsidR="00E73B50" w:rsidRPr="00FF6C9F" w:rsidRDefault="00E73B50" w:rsidP="00E73B50">
            <w:pPr>
              <w:rPr>
                <w:rFonts w:ascii="Times New Roman" w:eastAsia="Times New Roman" w:hAnsi="Times New Roman" w:cs="Times New Roman"/>
                <w:bCs/>
                <w:color w:val="333333"/>
                <w:sz w:val="24"/>
                <w:szCs w:val="24"/>
                <w:lang w:val="en-IN" w:eastAsia="en-IN" w:bidi="mr-IN"/>
              </w:rPr>
            </w:pPr>
          </w:p>
          <w:p w14:paraId="70D78B3F" w14:textId="77777777" w:rsidR="00E73B50" w:rsidRPr="00FF6C9F" w:rsidRDefault="00E73B50" w:rsidP="00A130B2">
            <w:pPr>
              <w:pStyle w:val="ListParagraph"/>
              <w:numPr>
                <w:ilvl w:val="0"/>
                <w:numId w:val="35"/>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bCs/>
                <w:color w:val="333333"/>
                <w:sz w:val="24"/>
                <w:szCs w:val="24"/>
                <w:lang w:val="en-IN" w:eastAsia="en-IN" w:bidi="mr-IN"/>
              </w:rPr>
              <w:t>In the Pt100, the suffix 100 refers to</w:t>
            </w:r>
          </w:p>
          <w:p w14:paraId="1805D4F8" w14:textId="77777777" w:rsidR="00E73B50" w:rsidRPr="00FF6C9F" w:rsidRDefault="00E73B50" w:rsidP="00E73B50">
            <w:pPr>
              <w:pStyle w:val="ListParagraph"/>
              <w:numPr>
                <w:ilvl w:val="0"/>
                <w:numId w:val="41"/>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Resistance at Room Temperature</w:t>
            </w:r>
          </w:p>
          <w:p w14:paraId="32C7E2EB" w14:textId="77777777" w:rsidR="00A130B2" w:rsidRPr="00FF6C9F" w:rsidRDefault="00E73B50" w:rsidP="00A130B2">
            <w:pPr>
              <w:pStyle w:val="ListParagraph"/>
              <w:numPr>
                <w:ilvl w:val="0"/>
                <w:numId w:val="41"/>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Resistance at 0</w:t>
            </w:r>
            <w:r w:rsidR="00A130B2" w:rsidRPr="00FF6C9F">
              <w:rPr>
                <w:rFonts w:ascii="Times New Roman" w:eastAsia="Times New Roman" w:hAnsi="Times New Roman" w:cs="Times New Roman"/>
                <w:b/>
                <w:bCs/>
                <w:color w:val="333333"/>
                <w:sz w:val="24"/>
                <w:szCs w:val="24"/>
                <w:lang w:val="en-IN" w:eastAsia="en-IN" w:bidi="mr-IN"/>
              </w:rPr>
              <w:t xml:space="preserve"> degree </w:t>
            </w:r>
          </w:p>
          <w:p w14:paraId="39592D62" w14:textId="77777777" w:rsidR="00A130B2" w:rsidRPr="00FF6C9F" w:rsidRDefault="00A130B2" w:rsidP="00A130B2">
            <w:pPr>
              <w:pStyle w:val="ListParagraph"/>
              <w:numPr>
                <w:ilvl w:val="0"/>
                <w:numId w:val="41"/>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100% pure platinum</w:t>
            </w:r>
          </w:p>
          <w:p w14:paraId="2D2EE48A" w14:textId="77777777" w:rsidR="00A130B2" w:rsidRPr="00FF6C9F" w:rsidRDefault="00A130B2" w:rsidP="00A130B2">
            <w:pPr>
              <w:pStyle w:val="ListParagraph"/>
              <w:ind w:left="1440"/>
              <w:rPr>
                <w:rFonts w:ascii="Times New Roman" w:eastAsia="Times New Roman" w:hAnsi="Times New Roman" w:cs="Times New Roman"/>
                <w:bCs/>
                <w:color w:val="333333"/>
                <w:sz w:val="24"/>
                <w:szCs w:val="24"/>
                <w:lang w:val="en-IN" w:eastAsia="en-IN" w:bidi="mr-IN"/>
              </w:rPr>
            </w:pPr>
          </w:p>
          <w:p w14:paraId="7B025719" w14:textId="77777777" w:rsidR="00A130B2" w:rsidRPr="00FF6C9F" w:rsidRDefault="00A130B2" w:rsidP="00A130B2">
            <w:pPr>
              <w:pStyle w:val="ListParagraph"/>
              <w:numPr>
                <w:ilvl w:val="0"/>
                <w:numId w:val="35"/>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bCs/>
                <w:color w:val="333333"/>
                <w:sz w:val="24"/>
                <w:szCs w:val="24"/>
                <w:lang w:val="en-IN" w:eastAsia="en-IN" w:bidi="mr-IN"/>
              </w:rPr>
              <w:t>Commonly used RTD Material is</w:t>
            </w:r>
          </w:p>
          <w:p w14:paraId="23D45989" w14:textId="77777777" w:rsidR="00A130B2" w:rsidRPr="00FF6C9F" w:rsidRDefault="00A130B2" w:rsidP="00A130B2">
            <w:pPr>
              <w:pStyle w:val="ListParagraph"/>
              <w:numPr>
                <w:ilvl w:val="0"/>
                <w:numId w:val="42"/>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Platinum</w:t>
            </w:r>
          </w:p>
          <w:p w14:paraId="247BB590" w14:textId="77777777" w:rsidR="00A130B2" w:rsidRPr="00FF6C9F" w:rsidRDefault="00A130B2" w:rsidP="00A130B2">
            <w:pPr>
              <w:pStyle w:val="ListParagraph"/>
              <w:numPr>
                <w:ilvl w:val="0"/>
                <w:numId w:val="42"/>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Aluminium</w:t>
            </w:r>
          </w:p>
          <w:p w14:paraId="38F11228" w14:textId="77777777" w:rsidR="00A130B2" w:rsidRPr="00FF6C9F" w:rsidRDefault="00A130B2" w:rsidP="00A130B2">
            <w:pPr>
              <w:pStyle w:val="ListParagraph"/>
              <w:numPr>
                <w:ilvl w:val="0"/>
                <w:numId w:val="42"/>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Both the above</w:t>
            </w:r>
          </w:p>
          <w:p w14:paraId="13524EE4" w14:textId="77777777" w:rsidR="00A130B2" w:rsidRPr="00FF6C9F" w:rsidRDefault="00A130B2" w:rsidP="00A130B2">
            <w:pPr>
              <w:pStyle w:val="ListParagraph"/>
              <w:numPr>
                <w:ilvl w:val="0"/>
                <w:numId w:val="35"/>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RTDs are preferred over thermistors because</w:t>
            </w:r>
          </w:p>
          <w:p w14:paraId="57A949CF" w14:textId="77777777" w:rsidR="00A130B2" w:rsidRPr="00FF6C9F" w:rsidRDefault="00A130B2" w:rsidP="00A130B2">
            <w:pPr>
              <w:pStyle w:val="ListParagraph"/>
              <w:numPr>
                <w:ilvl w:val="0"/>
                <w:numId w:val="43"/>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 xml:space="preserve"> RTDs have larger temperature range than thermistors</w:t>
            </w:r>
          </w:p>
          <w:p w14:paraId="148160E5" w14:textId="77777777" w:rsidR="00A130B2" w:rsidRPr="00FF6C9F" w:rsidRDefault="00A130B2" w:rsidP="00A130B2">
            <w:pPr>
              <w:pStyle w:val="ListParagraph"/>
              <w:numPr>
                <w:ilvl w:val="0"/>
                <w:numId w:val="43"/>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RTDs are more sensitive than thermistors</w:t>
            </w:r>
          </w:p>
          <w:p w14:paraId="426EEABD" w14:textId="77777777" w:rsidR="00A130B2" w:rsidRPr="00FF6C9F" w:rsidRDefault="00A130B2" w:rsidP="00A130B2">
            <w:pPr>
              <w:pStyle w:val="ListParagraph"/>
              <w:numPr>
                <w:ilvl w:val="0"/>
                <w:numId w:val="43"/>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RTD's are less sensitive to lead resistance than thermistors</w:t>
            </w:r>
          </w:p>
          <w:p w14:paraId="34301B52" w14:textId="77777777" w:rsidR="00A130B2" w:rsidRPr="00FF6C9F" w:rsidRDefault="00A130B2" w:rsidP="00A130B2">
            <w:pPr>
              <w:pStyle w:val="ListParagraph"/>
              <w:numPr>
                <w:ilvl w:val="0"/>
                <w:numId w:val="35"/>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PTC stands for</w:t>
            </w:r>
            <w:r w:rsidRPr="00FF6C9F">
              <w:rPr>
                <w:rFonts w:ascii="Times New Roman" w:eastAsia="Times New Roman" w:hAnsi="Times New Roman" w:cs="Times New Roman"/>
                <w:color w:val="333333"/>
                <w:sz w:val="24"/>
                <w:szCs w:val="24"/>
                <w:lang w:val="en-IN" w:eastAsia="en-IN" w:bidi="mr-IN"/>
              </w:rPr>
              <w:br/>
              <w:t xml:space="preserve">     a.  Platinum Temperature Coefficient</w:t>
            </w:r>
          </w:p>
          <w:p w14:paraId="3494D748" w14:textId="77777777" w:rsidR="00A130B2" w:rsidRPr="00FF6C9F" w:rsidRDefault="00A130B2" w:rsidP="00A130B2">
            <w:pPr>
              <w:pStyle w:val="ListParagraph"/>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b. Partial Temperature Coefficient</w:t>
            </w:r>
          </w:p>
          <w:p w14:paraId="4D13AB5D" w14:textId="77777777" w:rsidR="00A130B2" w:rsidRPr="00FF6C9F" w:rsidRDefault="00A130B2" w:rsidP="00A130B2">
            <w:p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 xml:space="preserve">               c.  Positive Temperature Coefficient</w:t>
            </w:r>
          </w:p>
          <w:p w14:paraId="06A1F032" w14:textId="77777777" w:rsidR="00E62C46" w:rsidRPr="00FF6C9F" w:rsidRDefault="00E62C46" w:rsidP="00A130B2">
            <w:p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6)  CJC stands for</w:t>
            </w:r>
          </w:p>
          <w:p w14:paraId="0D8866BD" w14:textId="77777777" w:rsidR="00E62C46" w:rsidRPr="00FF6C9F" w:rsidRDefault="00E62C46" w:rsidP="00E62C46">
            <w:pPr>
              <w:pStyle w:val="ListParagraph"/>
              <w:numPr>
                <w:ilvl w:val="0"/>
                <w:numId w:val="44"/>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Central Junction Compensation</w:t>
            </w:r>
          </w:p>
          <w:p w14:paraId="44DA1975" w14:textId="77777777" w:rsidR="00E62C46" w:rsidRPr="00FF6C9F" w:rsidRDefault="00E62C46" w:rsidP="00E62C46">
            <w:pPr>
              <w:pStyle w:val="ListParagraph"/>
              <w:numPr>
                <w:ilvl w:val="0"/>
                <w:numId w:val="44"/>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Cold Joint Compensation</w:t>
            </w:r>
          </w:p>
          <w:p w14:paraId="7E0F6B33" w14:textId="77777777" w:rsidR="00E62C46" w:rsidRPr="00FF6C9F" w:rsidRDefault="00E62C46" w:rsidP="00E62C46">
            <w:pPr>
              <w:pStyle w:val="ListParagraph"/>
              <w:numPr>
                <w:ilvl w:val="0"/>
                <w:numId w:val="44"/>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Cold Joint Compression</w:t>
            </w:r>
          </w:p>
          <w:p w14:paraId="30909198" w14:textId="77777777" w:rsidR="00E62C46" w:rsidRPr="00FF6C9F" w:rsidRDefault="00E62C46" w:rsidP="00E62C46">
            <w:pPr>
              <w:ind w:left="360"/>
              <w:rPr>
                <w:rFonts w:ascii="Times New Roman" w:eastAsia="Times New Roman" w:hAnsi="Times New Roman" w:cs="Times New Roman"/>
                <w:color w:val="333333"/>
                <w:sz w:val="24"/>
                <w:szCs w:val="24"/>
                <w:lang w:val="en-IN" w:eastAsia="en-IN" w:bidi="mr-IN"/>
              </w:rPr>
            </w:pPr>
          </w:p>
          <w:p w14:paraId="352E36AE" w14:textId="77777777" w:rsidR="00E62C46" w:rsidRPr="00FF6C9F" w:rsidRDefault="00E62C46" w:rsidP="00E62C46">
            <w:pPr>
              <w:ind w:left="360"/>
              <w:rPr>
                <w:rFonts w:ascii="Times New Roman" w:eastAsia="Times New Roman" w:hAnsi="Times New Roman" w:cs="Times New Roman"/>
                <w:color w:val="333333"/>
                <w:sz w:val="24"/>
                <w:szCs w:val="24"/>
                <w:lang w:val="en-IN" w:eastAsia="en-IN" w:bidi="mr-IN"/>
              </w:rPr>
            </w:pPr>
          </w:p>
          <w:p w14:paraId="48F48F78" w14:textId="77777777" w:rsidR="00E62C46" w:rsidRPr="00FF6C9F" w:rsidRDefault="00E62C46" w:rsidP="00CF507A">
            <w:pPr>
              <w:pStyle w:val="ListParagraph"/>
              <w:numPr>
                <w:ilvl w:val="0"/>
                <w:numId w:val="11"/>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Lead wire compensation is necessary for</w:t>
            </w:r>
          </w:p>
          <w:p w14:paraId="6930DBC3" w14:textId="77777777" w:rsidR="00E62C46" w:rsidRPr="00FF6C9F" w:rsidRDefault="00E62C46" w:rsidP="00E62C46">
            <w:pPr>
              <w:pStyle w:val="ListParagraph"/>
              <w:numPr>
                <w:ilvl w:val="0"/>
                <w:numId w:val="45"/>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 xml:space="preserve"> RTDs</w:t>
            </w:r>
          </w:p>
          <w:p w14:paraId="126BBAA2" w14:textId="77777777" w:rsidR="00E62C46" w:rsidRPr="00FF6C9F" w:rsidRDefault="00E62C46" w:rsidP="00E62C46">
            <w:pPr>
              <w:pStyle w:val="ListParagraph"/>
              <w:numPr>
                <w:ilvl w:val="0"/>
                <w:numId w:val="45"/>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T/Cs</w:t>
            </w:r>
          </w:p>
          <w:p w14:paraId="49E396D1" w14:textId="77777777" w:rsidR="00E62C46" w:rsidRPr="00FF6C9F" w:rsidRDefault="00E62C46" w:rsidP="00E62C46">
            <w:pPr>
              <w:pStyle w:val="ListParagraph"/>
              <w:numPr>
                <w:ilvl w:val="0"/>
                <w:numId w:val="45"/>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Both RTDs and T/Cs</w:t>
            </w:r>
          </w:p>
          <w:p w14:paraId="3B1DB215" w14:textId="77777777" w:rsidR="00E62C46" w:rsidRPr="00FF6C9F" w:rsidRDefault="00E62C46" w:rsidP="00E62C46">
            <w:pPr>
              <w:ind w:left="360"/>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w:t>
            </w:r>
            <w:r w:rsidRPr="00FF6C9F">
              <w:rPr>
                <w:rFonts w:ascii="Times New Roman" w:eastAsia="Times New Roman" w:hAnsi="Times New Roman" w:cs="Times New Roman"/>
                <w:color w:val="333333"/>
                <w:sz w:val="24"/>
                <w:szCs w:val="24"/>
                <w:lang w:val="en-IN" w:eastAsia="en-IN" w:bidi="mr-IN"/>
              </w:rPr>
              <w:br/>
            </w:r>
            <w:r w:rsidR="00CF507A" w:rsidRPr="00FF6C9F">
              <w:rPr>
                <w:rFonts w:ascii="Times New Roman" w:eastAsia="Times New Roman" w:hAnsi="Times New Roman" w:cs="Times New Roman"/>
                <w:color w:val="333333"/>
                <w:sz w:val="24"/>
                <w:szCs w:val="24"/>
                <w:lang w:val="en-IN" w:eastAsia="en-IN" w:bidi="mr-IN"/>
              </w:rPr>
              <w:t xml:space="preserve">8.  </w:t>
            </w:r>
            <w:r w:rsidRPr="00FF6C9F">
              <w:rPr>
                <w:rFonts w:ascii="Times New Roman" w:eastAsia="Times New Roman" w:hAnsi="Times New Roman" w:cs="Times New Roman"/>
                <w:color w:val="333333"/>
                <w:sz w:val="24"/>
                <w:szCs w:val="24"/>
                <w:lang w:val="en-IN" w:eastAsia="en-IN" w:bidi="mr-IN"/>
              </w:rPr>
              <w:t xml:space="preserve"> For j type thermocouple materials used are</w:t>
            </w:r>
          </w:p>
          <w:p w14:paraId="7D45A784" w14:textId="77777777" w:rsidR="00CF507A" w:rsidRPr="00FF6C9F" w:rsidRDefault="00E62C46" w:rsidP="00CF507A">
            <w:pPr>
              <w:pStyle w:val="ListParagraph"/>
              <w:numPr>
                <w:ilvl w:val="1"/>
                <w:numId w:val="14"/>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Iron Constantan</w:t>
            </w:r>
          </w:p>
          <w:p w14:paraId="743875A0" w14:textId="77777777" w:rsidR="00CF507A" w:rsidRPr="00FF6C9F" w:rsidRDefault="00E62C46" w:rsidP="00CF507A">
            <w:pPr>
              <w:pStyle w:val="ListParagraph"/>
              <w:numPr>
                <w:ilvl w:val="1"/>
                <w:numId w:val="14"/>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w:t>
            </w:r>
            <w:proofErr w:type="spellStart"/>
            <w:r w:rsidRPr="00FF6C9F">
              <w:rPr>
                <w:rFonts w:ascii="Times New Roman" w:eastAsia="Times New Roman" w:hAnsi="Times New Roman" w:cs="Times New Roman"/>
                <w:color w:val="333333"/>
                <w:sz w:val="24"/>
                <w:szCs w:val="24"/>
                <w:lang w:val="en-IN" w:eastAsia="en-IN" w:bidi="mr-IN"/>
              </w:rPr>
              <w:t>Cromel</w:t>
            </w:r>
            <w:proofErr w:type="spellEnd"/>
            <w:r w:rsidRPr="00FF6C9F">
              <w:rPr>
                <w:rFonts w:ascii="Times New Roman" w:eastAsia="Times New Roman" w:hAnsi="Times New Roman" w:cs="Times New Roman"/>
                <w:color w:val="333333"/>
                <w:sz w:val="24"/>
                <w:szCs w:val="24"/>
                <w:lang w:val="en-IN" w:eastAsia="en-IN" w:bidi="mr-IN"/>
              </w:rPr>
              <w:t xml:space="preserve"> Constantan</w:t>
            </w:r>
          </w:p>
          <w:p w14:paraId="350572F0" w14:textId="77777777" w:rsidR="00E62C46" w:rsidRPr="00FF6C9F" w:rsidRDefault="00E62C46" w:rsidP="00CF507A">
            <w:pPr>
              <w:pStyle w:val="ListParagraph"/>
              <w:numPr>
                <w:ilvl w:val="1"/>
                <w:numId w:val="14"/>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xml:space="preserve">  </w:t>
            </w:r>
            <w:proofErr w:type="spellStart"/>
            <w:r w:rsidRPr="00FF6C9F">
              <w:rPr>
                <w:rFonts w:ascii="Times New Roman" w:eastAsia="Times New Roman" w:hAnsi="Times New Roman" w:cs="Times New Roman"/>
                <w:color w:val="333333"/>
                <w:sz w:val="24"/>
                <w:szCs w:val="24"/>
                <w:lang w:val="en-IN" w:eastAsia="en-IN" w:bidi="mr-IN"/>
              </w:rPr>
              <w:t>Cromel</w:t>
            </w:r>
            <w:proofErr w:type="spellEnd"/>
            <w:r w:rsidRPr="00FF6C9F">
              <w:rPr>
                <w:rFonts w:ascii="Times New Roman" w:eastAsia="Times New Roman" w:hAnsi="Times New Roman" w:cs="Times New Roman"/>
                <w:color w:val="333333"/>
                <w:sz w:val="24"/>
                <w:szCs w:val="24"/>
                <w:lang w:val="en-IN" w:eastAsia="en-IN" w:bidi="mr-IN"/>
              </w:rPr>
              <w:t xml:space="preserve"> </w:t>
            </w:r>
            <w:proofErr w:type="spellStart"/>
            <w:r w:rsidRPr="00FF6C9F">
              <w:rPr>
                <w:rFonts w:ascii="Times New Roman" w:eastAsia="Times New Roman" w:hAnsi="Times New Roman" w:cs="Times New Roman"/>
                <w:color w:val="333333"/>
                <w:sz w:val="24"/>
                <w:szCs w:val="24"/>
                <w:lang w:val="en-IN" w:eastAsia="en-IN" w:bidi="mr-IN"/>
              </w:rPr>
              <w:t>Alumel</w:t>
            </w:r>
            <w:proofErr w:type="spellEnd"/>
          </w:p>
          <w:p w14:paraId="2D1725C0" w14:textId="77777777" w:rsidR="00CF507A" w:rsidRPr="00FF6C9F" w:rsidRDefault="00CF507A" w:rsidP="00CF507A">
            <w:pPr>
              <w:pStyle w:val="ListParagraph"/>
              <w:ind w:left="1440"/>
              <w:rPr>
                <w:rFonts w:ascii="Times New Roman" w:eastAsia="Times New Roman" w:hAnsi="Times New Roman" w:cs="Times New Roman"/>
                <w:bCs/>
                <w:color w:val="333333"/>
                <w:sz w:val="24"/>
                <w:szCs w:val="24"/>
                <w:lang w:val="en-IN" w:eastAsia="en-IN" w:bidi="mr-IN"/>
              </w:rPr>
            </w:pPr>
          </w:p>
          <w:p w14:paraId="6C0FF1F1" w14:textId="77777777" w:rsidR="00CF507A" w:rsidRPr="00FF6C9F" w:rsidRDefault="00CF507A" w:rsidP="00CF507A">
            <w:pPr>
              <w:pStyle w:val="ListParagraph"/>
              <w:numPr>
                <w:ilvl w:val="0"/>
                <w:numId w:val="13"/>
              </w:numPr>
              <w:rPr>
                <w:rFonts w:ascii="Times New Roman" w:eastAsia="Times New Roman" w:hAnsi="Times New Roman" w:cs="Times New Roman"/>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Thermowell is used for protection of</w:t>
            </w:r>
          </w:p>
          <w:p w14:paraId="3AC1976C" w14:textId="77777777" w:rsidR="00CF507A" w:rsidRPr="00FF6C9F" w:rsidRDefault="00CF507A" w:rsidP="00CF507A">
            <w:pPr>
              <w:pStyle w:val="ListParagraph"/>
              <w:numPr>
                <w:ilvl w:val="0"/>
                <w:numId w:val="46"/>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Process fluid</w:t>
            </w:r>
          </w:p>
          <w:p w14:paraId="2FDAE13A" w14:textId="77777777" w:rsidR="00CF507A" w:rsidRPr="00FF6C9F" w:rsidRDefault="00CF507A" w:rsidP="00CF507A">
            <w:pPr>
              <w:pStyle w:val="ListParagraph"/>
              <w:numPr>
                <w:ilvl w:val="0"/>
                <w:numId w:val="46"/>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Sensing element</w:t>
            </w:r>
          </w:p>
          <w:p w14:paraId="7AFF437C" w14:textId="77777777" w:rsidR="00CF507A" w:rsidRPr="00FF6C9F" w:rsidRDefault="00CF507A" w:rsidP="00CF507A">
            <w:pPr>
              <w:pStyle w:val="ListParagraph"/>
              <w:numPr>
                <w:ilvl w:val="0"/>
                <w:numId w:val="46"/>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Both a and b</w:t>
            </w:r>
          </w:p>
          <w:p w14:paraId="2DCCEEF3" w14:textId="77777777" w:rsidR="00CF507A" w:rsidRPr="00FF6C9F" w:rsidRDefault="00CF507A" w:rsidP="00CF507A">
            <w:pPr>
              <w:pStyle w:val="ListParagraph"/>
              <w:rPr>
                <w:rFonts w:ascii="Times New Roman" w:eastAsia="Times New Roman" w:hAnsi="Times New Roman" w:cs="Times New Roman"/>
                <w:color w:val="333333"/>
                <w:sz w:val="24"/>
                <w:szCs w:val="24"/>
                <w:lang w:val="en-IN" w:eastAsia="en-IN" w:bidi="mr-IN"/>
              </w:rPr>
            </w:pPr>
          </w:p>
          <w:p w14:paraId="29F7A058" w14:textId="77777777" w:rsidR="00CF507A" w:rsidRPr="00FF6C9F" w:rsidRDefault="00CF507A" w:rsidP="00CF507A">
            <w:pPr>
              <w:pStyle w:val="ListParagraph"/>
              <w:numPr>
                <w:ilvl w:val="0"/>
                <w:numId w:val="13"/>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 Type thermocouple is used for cryogenic applications</w:t>
            </w:r>
          </w:p>
          <w:p w14:paraId="1BCF0F10" w14:textId="77777777" w:rsidR="00CF507A" w:rsidRPr="00FF6C9F" w:rsidRDefault="00CF507A" w:rsidP="00CF507A">
            <w:pPr>
              <w:pStyle w:val="ListParagraph"/>
              <w:numPr>
                <w:ilvl w:val="1"/>
                <w:numId w:val="14"/>
              </w:numPr>
              <w:rPr>
                <w:rFonts w:ascii="Times New Roman" w:eastAsia="Times New Roman" w:hAnsi="Times New Roman" w:cs="Times New Roman"/>
                <w:b/>
                <w:bCs/>
                <w:color w:val="333333"/>
                <w:sz w:val="24"/>
                <w:szCs w:val="24"/>
                <w:lang w:val="en-IN" w:eastAsia="en-IN" w:bidi="mr-IN"/>
              </w:rPr>
            </w:pPr>
            <w:r w:rsidRPr="00FF6C9F">
              <w:rPr>
                <w:rFonts w:ascii="Times New Roman" w:eastAsia="Times New Roman" w:hAnsi="Times New Roman" w:cs="Times New Roman"/>
                <w:b/>
                <w:bCs/>
                <w:color w:val="333333"/>
                <w:sz w:val="24"/>
                <w:szCs w:val="24"/>
                <w:lang w:val="en-IN" w:eastAsia="en-IN" w:bidi="mr-IN"/>
              </w:rPr>
              <w:t>S</w:t>
            </w:r>
          </w:p>
          <w:p w14:paraId="71818A0A" w14:textId="77777777" w:rsidR="00CF507A" w:rsidRPr="00FF6C9F" w:rsidRDefault="00CF507A" w:rsidP="00CF507A">
            <w:pPr>
              <w:pStyle w:val="ListParagraph"/>
              <w:numPr>
                <w:ilvl w:val="1"/>
                <w:numId w:val="14"/>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T</w:t>
            </w:r>
          </w:p>
          <w:p w14:paraId="11998870" w14:textId="77777777" w:rsidR="002B1E6D" w:rsidRPr="00FF6C9F" w:rsidRDefault="00CF507A" w:rsidP="00CF507A">
            <w:pPr>
              <w:pStyle w:val="ListParagraph"/>
              <w:numPr>
                <w:ilvl w:val="1"/>
                <w:numId w:val="14"/>
              </w:numPr>
              <w:rPr>
                <w:rFonts w:ascii="Times New Roman" w:eastAsia="Times New Roman" w:hAnsi="Times New Roman" w:cs="Times New Roman"/>
                <w:bCs/>
                <w:color w:val="333333"/>
                <w:sz w:val="24"/>
                <w:szCs w:val="24"/>
                <w:lang w:val="en-IN" w:eastAsia="en-IN" w:bidi="mr-IN"/>
              </w:rPr>
            </w:pPr>
            <w:r w:rsidRPr="00FF6C9F">
              <w:rPr>
                <w:rFonts w:ascii="Times New Roman" w:eastAsia="Times New Roman" w:hAnsi="Times New Roman" w:cs="Times New Roman"/>
                <w:color w:val="333333"/>
                <w:sz w:val="24"/>
                <w:szCs w:val="24"/>
                <w:lang w:val="en-IN" w:eastAsia="en-IN" w:bidi="mr-IN"/>
              </w:rPr>
              <w:t>E</w:t>
            </w:r>
            <w:r w:rsidR="002B1E6D" w:rsidRPr="00FF6C9F">
              <w:rPr>
                <w:rFonts w:ascii="Times New Roman" w:eastAsia="Times New Roman" w:hAnsi="Times New Roman" w:cs="Times New Roman"/>
                <w:vanish/>
                <w:sz w:val="24"/>
                <w:szCs w:val="24"/>
                <w:lang w:val="en-IN" w:eastAsia="en-IN" w:bidi="mr-IN"/>
              </w:rPr>
              <w:t>Top of Form</w:t>
            </w:r>
          </w:p>
          <w:p w14:paraId="4A13EC41" w14:textId="77777777" w:rsidR="00CF507A" w:rsidRPr="00FF6C9F" w:rsidRDefault="00CF507A" w:rsidP="00CF507A">
            <w:pPr>
              <w:rPr>
                <w:rFonts w:ascii="Times New Roman" w:eastAsia="Times New Roman" w:hAnsi="Times New Roman" w:cs="Times New Roman"/>
                <w:b/>
                <w:bCs/>
                <w:color w:val="333333"/>
                <w:sz w:val="24"/>
                <w:szCs w:val="24"/>
                <w:lang w:val="en-IN" w:eastAsia="en-IN" w:bidi="mr-IN"/>
              </w:rPr>
            </w:pPr>
          </w:p>
          <w:p w14:paraId="795B62F6" w14:textId="77777777" w:rsidR="004122F9" w:rsidRPr="00FF6C9F" w:rsidRDefault="004122F9" w:rsidP="004122F9">
            <w:pPr>
              <w:pBdr>
                <w:top w:val="single" w:sz="6" w:space="1" w:color="auto"/>
              </w:pBdr>
              <w:jc w:val="center"/>
              <w:rPr>
                <w:rFonts w:ascii="Times New Roman" w:eastAsia="Times New Roman" w:hAnsi="Times New Roman" w:cs="Times New Roman"/>
                <w:vanish/>
                <w:sz w:val="16"/>
                <w:szCs w:val="14"/>
                <w:lang w:val="en-IN" w:eastAsia="en-IN" w:bidi="mr-IN"/>
              </w:rPr>
            </w:pPr>
            <w:r w:rsidRPr="00FF6C9F">
              <w:rPr>
                <w:rFonts w:ascii="Times New Roman" w:eastAsia="Times New Roman" w:hAnsi="Times New Roman" w:cs="Times New Roman"/>
                <w:vanish/>
                <w:sz w:val="16"/>
                <w:szCs w:val="14"/>
                <w:lang w:val="en-IN" w:eastAsia="en-IN" w:bidi="mr-IN"/>
              </w:rPr>
              <w:lastRenderedPageBreak/>
              <w:t>Bottom of Form</w:t>
            </w:r>
          </w:p>
          <w:p w14:paraId="41F0600B" w14:textId="77777777" w:rsidR="004122F9" w:rsidRPr="00FF6C9F" w:rsidRDefault="004122F9" w:rsidP="004122F9">
            <w:pPr>
              <w:pBdr>
                <w:bottom w:val="single" w:sz="6" w:space="1" w:color="auto"/>
              </w:pBdr>
              <w:jc w:val="center"/>
              <w:rPr>
                <w:rFonts w:ascii="Times New Roman" w:eastAsia="Times New Roman" w:hAnsi="Times New Roman" w:cs="Times New Roman"/>
                <w:vanish/>
                <w:sz w:val="16"/>
                <w:szCs w:val="14"/>
                <w:lang w:val="en-IN" w:eastAsia="en-IN" w:bidi="mr-IN"/>
              </w:rPr>
            </w:pPr>
            <w:r w:rsidRPr="00FF6C9F">
              <w:rPr>
                <w:rFonts w:ascii="Times New Roman" w:eastAsia="Times New Roman" w:hAnsi="Times New Roman" w:cs="Times New Roman"/>
                <w:vanish/>
                <w:sz w:val="16"/>
                <w:szCs w:val="14"/>
                <w:lang w:val="en-IN" w:eastAsia="en-IN" w:bidi="mr-IN"/>
              </w:rPr>
              <w:t>Top of Form</w:t>
            </w:r>
          </w:p>
          <w:p w14:paraId="3DA15665" w14:textId="77777777" w:rsidR="002B1E6D" w:rsidRPr="00FF6C9F" w:rsidRDefault="002B1E6D" w:rsidP="002B1E6D">
            <w:pPr>
              <w:pBdr>
                <w:top w:val="single" w:sz="6" w:space="1" w:color="auto"/>
              </w:pBdr>
              <w:jc w:val="center"/>
              <w:rPr>
                <w:rFonts w:ascii="Times New Roman" w:eastAsia="Times New Roman" w:hAnsi="Times New Roman" w:cs="Times New Roman"/>
                <w:vanish/>
                <w:sz w:val="16"/>
                <w:szCs w:val="14"/>
                <w:lang w:val="en-IN" w:eastAsia="en-IN" w:bidi="mr-IN"/>
              </w:rPr>
            </w:pPr>
            <w:r w:rsidRPr="00FF6C9F">
              <w:rPr>
                <w:rFonts w:ascii="Times New Roman" w:eastAsia="Times New Roman" w:hAnsi="Times New Roman" w:cs="Times New Roman"/>
                <w:vanish/>
                <w:sz w:val="16"/>
                <w:szCs w:val="14"/>
                <w:lang w:val="en-IN" w:eastAsia="en-IN" w:bidi="mr-IN"/>
              </w:rPr>
              <w:t>Bottom of Form</w:t>
            </w:r>
          </w:p>
          <w:p w14:paraId="717C36B5" w14:textId="77777777" w:rsidR="002B1E6D" w:rsidRPr="00FF6C9F" w:rsidRDefault="002B1E6D" w:rsidP="002B1E6D">
            <w:pPr>
              <w:pBdr>
                <w:bottom w:val="single" w:sz="6" w:space="1" w:color="auto"/>
              </w:pBdr>
              <w:jc w:val="center"/>
              <w:rPr>
                <w:rFonts w:ascii="Times New Roman" w:eastAsia="Times New Roman" w:hAnsi="Times New Roman" w:cs="Times New Roman"/>
                <w:vanish/>
                <w:sz w:val="16"/>
                <w:szCs w:val="14"/>
                <w:lang w:val="en-IN" w:eastAsia="en-IN" w:bidi="mr-IN"/>
              </w:rPr>
            </w:pPr>
            <w:r w:rsidRPr="00FF6C9F">
              <w:rPr>
                <w:rFonts w:ascii="Times New Roman" w:eastAsia="Times New Roman" w:hAnsi="Times New Roman" w:cs="Times New Roman"/>
                <w:vanish/>
                <w:sz w:val="16"/>
                <w:szCs w:val="14"/>
                <w:lang w:val="en-IN" w:eastAsia="en-IN" w:bidi="mr-IN"/>
              </w:rPr>
              <w:t>Top of Form</w:t>
            </w:r>
          </w:p>
          <w:p w14:paraId="454BABAC" w14:textId="77777777" w:rsidR="00C615AB" w:rsidRPr="00FF6C9F" w:rsidRDefault="00C615AB" w:rsidP="002B1E6D">
            <w:pPr>
              <w:spacing w:line="276" w:lineRule="auto"/>
              <w:rPr>
                <w:rFonts w:ascii="Times New Roman" w:eastAsia="Times New Roman" w:hAnsi="Times New Roman" w:cs="Times New Roman"/>
              </w:rPr>
            </w:pPr>
          </w:p>
        </w:tc>
      </w:tr>
      <w:tr w:rsidR="00E62C46" w:rsidRPr="00FF6C9F" w14:paraId="338851CE" w14:textId="77777777">
        <w:tc>
          <w:tcPr>
            <w:tcW w:w="9914" w:type="dxa"/>
          </w:tcPr>
          <w:p w14:paraId="113B85CA" w14:textId="77777777" w:rsidR="00E62C46" w:rsidRPr="00FF6C9F" w:rsidRDefault="00E62C46" w:rsidP="00CF507A">
            <w:pPr>
              <w:rPr>
                <w:rFonts w:ascii="Times New Roman" w:eastAsia="Times New Roman" w:hAnsi="Times New Roman" w:cs="Times New Roman"/>
                <w:bCs/>
                <w:color w:val="333333"/>
                <w:sz w:val="24"/>
                <w:szCs w:val="24"/>
                <w:lang w:val="en-IN" w:eastAsia="en-IN" w:bidi="mr-IN"/>
              </w:rPr>
            </w:pPr>
          </w:p>
        </w:tc>
      </w:tr>
    </w:tbl>
    <w:p w14:paraId="0FB717E4" w14:textId="77777777" w:rsidR="00C615AB" w:rsidRPr="00FF6C9F" w:rsidRDefault="00C615AB">
      <w:pPr>
        <w:widowControl w:val="0"/>
        <w:spacing w:after="0" w:line="264" w:lineRule="auto"/>
        <w:jc w:val="both"/>
        <w:rPr>
          <w:rFonts w:ascii="Times New Roman" w:eastAsia="Times New Roman" w:hAnsi="Times New Roman" w:cs="Times New Roman"/>
          <w:b/>
          <w:sz w:val="24"/>
          <w:szCs w:val="24"/>
        </w:rPr>
      </w:pPr>
    </w:p>
    <w:p w14:paraId="7E1C4750" w14:textId="77777777" w:rsidR="00F91241" w:rsidRPr="00FF6C9F" w:rsidRDefault="00F91241">
      <w:pPr>
        <w:widowControl w:val="0"/>
        <w:spacing w:after="0" w:line="264" w:lineRule="auto"/>
        <w:jc w:val="both"/>
        <w:rPr>
          <w:rFonts w:ascii="Times New Roman" w:eastAsia="Times New Roman" w:hAnsi="Times New Roman" w:cs="Times New Roman"/>
          <w:b/>
          <w:sz w:val="24"/>
          <w:szCs w:val="24"/>
        </w:rPr>
      </w:pPr>
    </w:p>
    <w:p w14:paraId="1DE8BED4" w14:textId="77777777" w:rsidR="00F91241" w:rsidRPr="00FF6C9F" w:rsidRDefault="00F91241">
      <w:pPr>
        <w:widowControl w:val="0"/>
        <w:spacing w:after="0" w:line="264" w:lineRule="auto"/>
        <w:jc w:val="both"/>
        <w:rPr>
          <w:rFonts w:ascii="Times New Roman" w:eastAsia="Times New Roman" w:hAnsi="Times New Roman" w:cs="Times New Roman"/>
          <w:b/>
          <w:sz w:val="24"/>
          <w:szCs w:val="24"/>
        </w:rPr>
      </w:pPr>
    </w:p>
    <w:tbl>
      <w:tblPr>
        <w:tblStyle w:val="af"/>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C615AB" w:rsidRPr="00FF6C9F" w14:paraId="3DAB137A" w14:textId="77777777">
        <w:tc>
          <w:tcPr>
            <w:tcW w:w="9914" w:type="dxa"/>
          </w:tcPr>
          <w:p w14:paraId="04ED7AC0" w14:textId="77777777" w:rsidR="00C615AB" w:rsidRPr="00FF6C9F" w:rsidRDefault="00935F33">
            <w:pPr>
              <w:widowControl w:val="0"/>
              <w:spacing w:line="264"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Conclusion:</w:t>
            </w:r>
          </w:p>
          <w:p w14:paraId="258ABFEA" w14:textId="77777777" w:rsidR="00F91241" w:rsidRPr="00FF6C9F" w:rsidRDefault="00F91241">
            <w:pPr>
              <w:widowControl w:val="0"/>
              <w:spacing w:line="264" w:lineRule="auto"/>
              <w:jc w:val="both"/>
              <w:rPr>
                <w:rFonts w:ascii="Times New Roman" w:eastAsia="Times New Roman" w:hAnsi="Times New Roman" w:cs="Times New Roman"/>
                <w:b/>
                <w:color w:val="BC202E"/>
                <w:sz w:val="24"/>
                <w:szCs w:val="24"/>
              </w:rPr>
            </w:pPr>
          </w:p>
          <w:p w14:paraId="56F13545" w14:textId="304FA4EB" w:rsidR="00F91241" w:rsidRPr="00FF6C9F" w:rsidRDefault="00D01E3C">
            <w:pPr>
              <w:widowControl w:val="0"/>
              <w:spacing w:line="264" w:lineRule="auto"/>
              <w:jc w:val="both"/>
              <w:rPr>
                <w:rFonts w:ascii="Times New Roman" w:eastAsia="Times New Roman" w:hAnsi="Times New Roman" w:cs="Times New Roman"/>
                <w:b/>
                <w:color w:val="BC202E"/>
                <w:sz w:val="24"/>
                <w:szCs w:val="24"/>
              </w:rPr>
            </w:pPr>
            <w:r w:rsidRPr="00FF6C9F">
              <w:rPr>
                <w:rFonts w:ascii="Times New Roman" w:hAnsi="Times New Roman" w:cs="Times New Roman"/>
              </w:rPr>
              <w:t>We</w:t>
            </w:r>
            <w:r w:rsidR="000E7A56">
              <w:rPr>
                <w:rFonts w:ascii="Times New Roman" w:hAnsi="Times New Roman" w:cs="Times New Roman"/>
              </w:rPr>
              <w:t xml:space="preserve"> </w:t>
            </w:r>
            <w:r w:rsidRPr="00FF6C9F">
              <w:rPr>
                <w:rFonts w:ascii="Times New Roman" w:hAnsi="Times New Roman" w:cs="Times New Roman"/>
              </w:rPr>
              <w:t xml:space="preserve">understood the concept of </w:t>
            </w:r>
            <w:proofErr w:type="spellStart"/>
            <w:r w:rsidRPr="00FF6C9F">
              <w:rPr>
                <w:rFonts w:ascii="Times New Roman" w:hAnsi="Times New Roman" w:cs="Times New Roman"/>
              </w:rPr>
              <w:t>Thermocouple</w:t>
            </w:r>
            <w:r w:rsidR="000E7A56">
              <w:rPr>
                <w:rFonts w:ascii="Times New Roman" w:hAnsi="Times New Roman" w:cs="Times New Roman"/>
              </w:rPr>
              <w:t>,</w:t>
            </w:r>
            <w:r w:rsidRPr="00FF6C9F">
              <w:rPr>
                <w:rFonts w:ascii="Times New Roman" w:hAnsi="Times New Roman" w:cs="Times New Roman"/>
              </w:rPr>
              <w:t>RTD</w:t>
            </w:r>
            <w:proofErr w:type="spellEnd"/>
            <w:r w:rsidR="000E7A56">
              <w:rPr>
                <w:rFonts w:ascii="Times New Roman" w:hAnsi="Times New Roman" w:cs="Times New Roman"/>
              </w:rPr>
              <w:t xml:space="preserve"> and level sensors </w:t>
            </w:r>
            <w:r w:rsidRPr="00FF6C9F">
              <w:rPr>
                <w:rFonts w:ascii="Times New Roman" w:hAnsi="Times New Roman" w:cs="Times New Roman"/>
              </w:rPr>
              <w:t>through simulation.</w:t>
            </w:r>
          </w:p>
          <w:p w14:paraId="7E9579EB" w14:textId="77777777" w:rsidR="00F91241" w:rsidRPr="00FF6C9F" w:rsidRDefault="00F91241">
            <w:pPr>
              <w:widowControl w:val="0"/>
              <w:spacing w:line="264" w:lineRule="auto"/>
              <w:jc w:val="both"/>
              <w:rPr>
                <w:rFonts w:ascii="Times New Roman" w:eastAsia="Times New Roman" w:hAnsi="Times New Roman" w:cs="Times New Roman"/>
                <w:b/>
                <w:color w:val="BC202E"/>
                <w:sz w:val="24"/>
                <w:szCs w:val="24"/>
              </w:rPr>
            </w:pPr>
          </w:p>
          <w:p w14:paraId="4773351D" w14:textId="77777777" w:rsidR="00F91241" w:rsidRPr="00FF6C9F" w:rsidRDefault="00F91241">
            <w:pPr>
              <w:widowControl w:val="0"/>
              <w:spacing w:line="264" w:lineRule="auto"/>
              <w:jc w:val="both"/>
              <w:rPr>
                <w:rFonts w:ascii="Times New Roman" w:eastAsia="Times New Roman" w:hAnsi="Times New Roman" w:cs="Times New Roman"/>
                <w:b/>
                <w:color w:val="BC202E"/>
                <w:sz w:val="24"/>
                <w:szCs w:val="24"/>
              </w:rPr>
            </w:pPr>
          </w:p>
          <w:p w14:paraId="29C98668" w14:textId="77777777" w:rsidR="00F91241" w:rsidRPr="00FF6C9F" w:rsidRDefault="00F91241">
            <w:pPr>
              <w:widowControl w:val="0"/>
              <w:spacing w:line="264" w:lineRule="auto"/>
              <w:jc w:val="both"/>
              <w:rPr>
                <w:rFonts w:ascii="Times New Roman" w:eastAsia="Times New Roman" w:hAnsi="Times New Roman" w:cs="Times New Roman"/>
                <w:b/>
                <w:color w:val="BC202E"/>
                <w:sz w:val="24"/>
                <w:szCs w:val="24"/>
              </w:rPr>
            </w:pPr>
          </w:p>
          <w:p w14:paraId="33361AB3" w14:textId="77777777" w:rsidR="00F91241" w:rsidRPr="00FF6C9F" w:rsidRDefault="00F91241">
            <w:pPr>
              <w:widowControl w:val="0"/>
              <w:spacing w:line="264" w:lineRule="auto"/>
              <w:jc w:val="both"/>
              <w:rPr>
                <w:rFonts w:ascii="Times New Roman" w:eastAsia="Times New Roman" w:hAnsi="Times New Roman" w:cs="Times New Roman"/>
                <w:b/>
                <w:sz w:val="24"/>
                <w:szCs w:val="24"/>
              </w:rPr>
            </w:pPr>
          </w:p>
        </w:tc>
      </w:tr>
    </w:tbl>
    <w:p w14:paraId="67170FFA" w14:textId="77777777" w:rsidR="00C615AB" w:rsidRPr="00FF6C9F" w:rsidRDefault="00C615AB">
      <w:pPr>
        <w:spacing w:after="0" w:line="240" w:lineRule="auto"/>
        <w:jc w:val="both"/>
        <w:rPr>
          <w:rFonts w:ascii="Times New Roman" w:eastAsia="Times New Roman" w:hAnsi="Times New Roman" w:cs="Times New Roman"/>
          <w:b/>
          <w:sz w:val="24"/>
          <w:szCs w:val="24"/>
        </w:rPr>
      </w:pPr>
    </w:p>
    <w:tbl>
      <w:tblPr>
        <w:tblStyle w:val="af0"/>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C615AB" w:rsidRPr="00FF6C9F" w14:paraId="1E4CA71E" w14:textId="77777777">
        <w:tc>
          <w:tcPr>
            <w:tcW w:w="4758" w:type="dxa"/>
          </w:tcPr>
          <w:p w14:paraId="7ACCCFCB" w14:textId="77777777" w:rsidR="00C615AB" w:rsidRPr="00FF6C9F" w:rsidRDefault="00935F33">
            <w:pPr>
              <w:widowControl w:val="0"/>
              <w:spacing w:line="264" w:lineRule="auto"/>
              <w:jc w:val="both"/>
              <w:rPr>
                <w:rFonts w:ascii="Times New Roman" w:eastAsia="Times New Roman" w:hAnsi="Times New Roman" w:cs="Times New Roman"/>
                <w:b/>
                <w:color w:val="BC202E"/>
                <w:sz w:val="24"/>
                <w:szCs w:val="24"/>
              </w:rPr>
            </w:pPr>
            <w:r w:rsidRPr="00FF6C9F">
              <w:rPr>
                <w:rFonts w:ascii="Times New Roman" w:eastAsia="Times New Roman" w:hAnsi="Times New Roman" w:cs="Times New Roman"/>
                <w:b/>
                <w:color w:val="BC202E"/>
                <w:sz w:val="24"/>
                <w:szCs w:val="24"/>
              </w:rPr>
              <w:t>Signature of faculty in-charge with Date:</w:t>
            </w:r>
          </w:p>
        </w:tc>
      </w:tr>
    </w:tbl>
    <w:p w14:paraId="7DB3F3D9" w14:textId="77777777" w:rsidR="00152B32" w:rsidRDefault="00152B32">
      <w:pPr>
        <w:shd w:val="clear" w:color="auto" w:fill="FFFFFF"/>
        <w:spacing w:before="280" w:line="240" w:lineRule="auto"/>
        <w:rPr>
          <w:rFonts w:ascii="Arial" w:eastAsia="Arial" w:hAnsi="Arial" w:cs="Arial"/>
          <w:b/>
          <w:color w:val="222222"/>
          <w:sz w:val="16"/>
          <w:szCs w:val="16"/>
        </w:rPr>
      </w:pPr>
    </w:p>
    <w:p w14:paraId="7B9ED6BF" w14:textId="77777777" w:rsidR="000956EC" w:rsidRDefault="000956EC">
      <w:pPr>
        <w:shd w:val="clear" w:color="auto" w:fill="FFFFFF"/>
        <w:spacing w:before="280" w:line="240" w:lineRule="auto"/>
        <w:rPr>
          <w:rFonts w:ascii="Arial" w:eastAsia="Arial" w:hAnsi="Arial" w:cs="Arial"/>
          <w:b/>
          <w:color w:val="222222"/>
          <w:sz w:val="16"/>
          <w:szCs w:val="16"/>
        </w:rPr>
      </w:pPr>
    </w:p>
    <w:p w14:paraId="17A1549A" w14:textId="77777777" w:rsidR="000956EC" w:rsidRDefault="000956EC">
      <w:pPr>
        <w:shd w:val="clear" w:color="auto" w:fill="FFFFFF"/>
        <w:spacing w:before="280" w:line="240" w:lineRule="auto"/>
        <w:rPr>
          <w:rFonts w:ascii="Arial" w:eastAsia="Arial" w:hAnsi="Arial" w:cs="Arial"/>
          <w:b/>
          <w:color w:val="222222"/>
          <w:sz w:val="16"/>
          <w:szCs w:val="16"/>
        </w:rPr>
      </w:pPr>
    </w:p>
    <w:p w14:paraId="23374B20" w14:textId="77777777" w:rsidR="00F91241" w:rsidRDefault="00F91241">
      <w:pPr>
        <w:shd w:val="clear" w:color="auto" w:fill="FFFFFF"/>
        <w:spacing w:before="280" w:line="240" w:lineRule="auto"/>
        <w:rPr>
          <w:rFonts w:ascii="Arial" w:eastAsia="Arial" w:hAnsi="Arial" w:cs="Arial"/>
          <w:b/>
          <w:color w:val="222222"/>
          <w:sz w:val="16"/>
          <w:szCs w:val="16"/>
        </w:rPr>
      </w:pPr>
    </w:p>
    <w:p w14:paraId="1B49C06D" w14:textId="77777777" w:rsidR="00F91241" w:rsidRDefault="00F91241">
      <w:pPr>
        <w:shd w:val="clear" w:color="auto" w:fill="FFFFFF"/>
        <w:spacing w:before="280" w:line="240" w:lineRule="auto"/>
        <w:rPr>
          <w:rFonts w:ascii="Arial" w:eastAsia="Arial" w:hAnsi="Arial" w:cs="Arial"/>
          <w:b/>
          <w:color w:val="222222"/>
          <w:sz w:val="16"/>
          <w:szCs w:val="16"/>
        </w:rPr>
      </w:pPr>
    </w:p>
    <w:p w14:paraId="7767D91B" w14:textId="77777777" w:rsidR="00F91241" w:rsidRDefault="00F91241">
      <w:pPr>
        <w:shd w:val="clear" w:color="auto" w:fill="FFFFFF"/>
        <w:spacing w:before="280" w:line="240" w:lineRule="auto"/>
        <w:rPr>
          <w:rFonts w:ascii="Arial" w:eastAsia="Arial" w:hAnsi="Arial" w:cs="Arial"/>
          <w:b/>
          <w:color w:val="222222"/>
          <w:sz w:val="16"/>
          <w:szCs w:val="16"/>
        </w:rPr>
      </w:pPr>
    </w:p>
    <w:p w14:paraId="6600D3E5" w14:textId="77777777" w:rsidR="00F91241" w:rsidRDefault="00F91241">
      <w:pPr>
        <w:shd w:val="clear" w:color="auto" w:fill="FFFFFF"/>
        <w:spacing w:before="280" w:line="240" w:lineRule="auto"/>
        <w:rPr>
          <w:rFonts w:ascii="Arial" w:eastAsia="Arial" w:hAnsi="Arial" w:cs="Arial"/>
          <w:b/>
          <w:color w:val="222222"/>
          <w:sz w:val="16"/>
          <w:szCs w:val="16"/>
        </w:rPr>
      </w:pPr>
    </w:p>
    <w:p w14:paraId="48CDF865" w14:textId="77777777" w:rsidR="00F91241" w:rsidRDefault="00F91241">
      <w:pPr>
        <w:shd w:val="clear" w:color="auto" w:fill="FFFFFF"/>
        <w:spacing w:before="280" w:line="240" w:lineRule="auto"/>
        <w:rPr>
          <w:rFonts w:ascii="Arial" w:eastAsia="Arial" w:hAnsi="Arial" w:cs="Arial"/>
          <w:b/>
          <w:color w:val="222222"/>
          <w:sz w:val="16"/>
          <w:szCs w:val="16"/>
        </w:rPr>
      </w:pPr>
    </w:p>
    <w:p w14:paraId="20BF0C5E" w14:textId="77777777" w:rsidR="00F91241" w:rsidRDefault="00F91241">
      <w:pPr>
        <w:shd w:val="clear" w:color="auto" w:fill="FFFFFF"/>
        <w:spacing w:before="280" w:line="240" w:lineRule="auto"/>
        <w:rPr>
          <w:rFonts w:ascii="Arial" w:eastAsia="Arial" w:hAnsi="Arial" w:cs="Arial"/>
          <w:b/>
          <w:color w:val="222222"/>
          <w:sz w:val="16"/>
          <w:szCs w:val="16"/>
        </w:rPr>
      </w:pPr>
    </w:p>
    <w:p w14:paraId="5C4A252C" w14:textId="77777777" w:rsidR="00F91241" w:rsidRDefault="00F91241">
      <w:pPr>
        <w:shd w:val="clear" w:color="auto" w:fill="FFFFFF"/>
        <w:spacing w:before="280" w:line="240" w:lineRule="auto"/>
        <w:rPr>
          <w:rFonts w:ascii="Arial" w:eastAsia="Arial" w:hAnsi="Arial" w:cs="Arial"/>
          <w:b/>
          <w:color w:val="222222"/>
          <w:sz w:val="16"/>
          <w:szCs w:val="16"/>
        </w:rPr>
      </w:pPr>
    </w:p>
    <w:p w14:paraId="2380FD93" w14:textId="77777777" w:rsidR="00F91241" w:rsidRDefault="00F91241">
      <w:pPr>
        <w:shd w:val="clear" w:color="auto" w:fill="FFFFFF"/>
        <w:spacing w:before="280" w:line="240" w:lineRule="auto"/>
        <w:rPr>
          <w:rFonts w:ascii="Arial" w:eastAsia="Arial" w:hAnsi="Arial" w:cs="Arial"/>
          <w:b/>
          <w:color w:val="222222"/>
          <w:sz w:val="16"/>
          <w:szCs w:val="16"/>
        </w:rPr>
      </w:pPr>
    </w:p>
    <w:p w14:paraId="268CBC28" w14:textId="77777777" w:rsidR="00F91241" w:rsidRDefault="00F91241">
      <w:pPr>
        <w:shd w:val="clear" w:color="auto" w:fill="FFFFFF"/>
        <w:spacing w:before="280" w:line="240" w:lineRule="auto"/>
        <w:rPr>
          <w:rFonts w:ascii="Arial" w:eastAsia="Arial" w:hAnsi="Arial" w:cs="Arial"/>
          <w:b/>
          <w:color w:val="222222"/>
          <w:sz w:val="16"/>
          <w:szCs w:val="16"/>
        </w:rPr>
      </w:pPr>
    </w:p>
    <w:p w14:paraId="001B1683" w14:textId="77777777" w:rsidR="00F91241" w:rsidRDefault="00F91241">
      <w:pPr>
        <w:shd w:val="clear" w:color="auto" w:fill="FFFFFF"/>
        <w:spacing w:before="280" w:line="240" w:lineRule="auto"/>
        <w:rPr>
          <w:rFonts w:ascii="Arial" w:eastAsia="Arial" w:hAnsi="Arial" w:cs="Arial"/>
          <w:b/>
          <w:color w:val="222222"/>
          <w:sz w:val="16"/>
          <w:szCs w:val="16"/>
        </w:rPr>
      </w:pPr>
    </w:p>
    <w:p w14:paraId="2A3B5A1C" w14:textId="77777777" w:rsidR="00F91241" w:rsidRDefault="00F91241">
      <w:pPr>
        <w:shd w:val="clear" w:color="auto" w:fill="FFFFFF"/>
        <w:spacing w:before="280" w:line="240" w:lineRule="auto"/>
        <w:rPr>
          <w:rFonts w:ascii="Arial" w:eastAsia="Arial" w:hAnsi="Arial" w:cs="Arial"/>
          <w:b/>
          <w:color w:val="222222"/>
          <w:sz w:val="16"/>
          <w:szCs w:val="16"/>
        </w:rPr>
      </w:pPr>
    </w:p>
    <w:p w14:paraId="41FCB8B1" w14:textId="77777777" w:rsidR="00F91241" w:rsidRDefault="00F91241">
      <w:pPr>
        <w:shd w:val="clear" w:color="auto" w:fill="FFFFFF"/>
        <w:spacing w:before="280" w:line="240" w:lineRule="auto"/>
        <w:rPr>
          <w:rFonts w:ascii="Arial" w:eastAsia="Arial" w:hAnsi="Arial" w:cs="Arial"/>
          <w:b/>
          <w:color w:val="222222"/>
          <w:sz w:val="16"/>
          <w:szCs w:val="16"/>
        </w:rPr>
      </w:pPr>
    </w:p>
    <w:p w14:paraId="17464255" w14:textId="77777777" w:rsidR="00F91241" w:rsidRDefault="00F91241">
      <w:pPr>
        <w:shd w:val="clear" w:color="auto" w:fill="FFFFFF"/>
        <w:spacing w:before="280" w:line="240" w:lineRule="auto"/>
        <w:rPr>
          <w:rFonts w:ascii="Arial" w:eastAsia="Arial" w:hAnsi="Arial" w:cs="Arial"/>
          <w:b/>
          <w:color w:val="222222"/>
          <w:sz w:val="16"/>
          <w:szCs w:val="16"/>
        </w:rPr>
      </w:pPr>
    </w:p>
    <w:p w14:paraId="7D6B7D29" w14:textId="77777777" w:rsidR="00F91241" w:rsidRDefault="00F91241">
      <w:pPr>
        <w:shd w:val="clear" w:color="auto" w:fill="FFFFFF"/>
        <w:spacing w:before="280" w:line="240" w:lineRule="auto"/>
        <w:rPr>
          <w:rFonts w:ascii="Arial" w:eastAsia="Arial" w:hAnsi="Arial" w:cs="Arial"/>
          <w:b/>
          <w:color w:val="222222"/>
          <w:sz w:val="16"/>
          <w:szCs w:val="16"/>
        </w:rPr>
      </w:pPr>
    </w:p>
    <w:p w14:paraId="1FAD7646" w14:textId="77777777" w:rsidR="00F91241" w:rsidRDefault="00F91241">
      <w:pPr>
        <w:shd w:val="clear" w:color="auto" w:fill="FFFFFF"/>
        <w:spacing w:before="280" w:line="240" w:lineRule="auto"/>
        <w:rPr>
          <w:rFonts w:ascii="Arial" w:eastAsia="Arial" w:hAnsi="Arial" w:cs="Arial"/>
          <w:b/>
          <w:color w:val="222222"/>
          <w:sz w:val="16"/>
          <w:szCs w:val="16"/>
        </w:rPr>
      </w:pPr>
    </w:p>
    <w:p w14:paraId="5C9F0FF4" w14:textId="77777777" w:rsidR="00F91241" w:rsidRDefault="00F91241">
      <w:pPr>
        <w:shd w:val="clear" w:color="auto" w:fill="FFFFFF"/>
        <w:spacing w:before="280" w:line="240" w:lineRule="auto"/>
        <w:rPr>
          <w:rFonts w:ascii="Arial" w:eastAsia="Arial" w:hAnsi="Arial" w:cs="Arial"/>
          <w:b/>
          <w:color w:val="222222"/>
          <w:sz w:val="16"/>
          <w:szCs w:val="16"/>
        </w:rPr>
      </w:pPr>
    </w:p>
    <w:p w14:paraId="5D33EA24" w14:textId="77777777" w:rsidR="00F91241" w:rsidRDefault="00F91241">
      <w:pPr>
        <w:shd w:val="clear" w:color="auto" w:fill="FFFFFF"/>
        <w:spacing w:before="280" w:line="240" w:lineRule="auto"/>
        <w:rPr>
          <w:rFonts w:ascii="Arial" w:eastAsia="Arial" w:hAnsi="Arial" w:cs="Arial"/>
          <w:b/>
          <w:color w:val="222222"/>
          <w:sz w:val="16"/>
          <w:szCs w:val="16"/>
        </w:rPr>
      </w:pPr>
    </w:p>
    <w:sectPr w:rsidR="00F91241">
      <w:headerReference w:type="even" r:id="rId22"/>
      <w:headerReference w:type="default" r:id="rId23"/>
      <w:footerReference w:type="even" r:id="rId24"/>
      <w:footerReference w:type="default" r:id="rId25"/>
      <w:headerReference w:type="first" r:id="rId26"/>
      <w:footerReference w:type="first" r:id="rId27"/>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700C7" w14:textId="77777777" w:rsidR="005E63CC" w:rsidRDefault="005E63CC">
      <w:pPr>
        <w:spacing w:after="0" w:line="240" w:lineRule="auto"/>
      </w:pPr>
      <w:r>
        <w:separator/>
      </w:r>
    </w:p>
  </w:endnote>
  <w:endnote w:type="continuationSeparator" w:id="0">
    <w:p w14:paraId="62CF451F" w14:textId="77777777" w:rsidR="005E63CC" w:rsidRDefault="005E6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36386" w14:textId="77777777" w:rsidR="00046D3A" w:rsidRDefault="00046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F929D" w14:textId="77777777" w:rsidR="008A0301" w:rsidRDefault="008A0301"/>
  <w:tbl>
    <w:tblPr>
      <w:tblStyle w:val="af2"/>
      <w:tblW w:w="10916" w:type="dxa"/>
      <w:tblInd w:w="-743"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8A0301" w14:paraId="52305A13" w14:textId="77777777">
      <w:tc>
        <w:tcPr>
          <w:tcW w:w="3544" w:type="dxa"/>
        </w:tcPr>
        <w:p w14:paraId="646867BA"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sidRPr="00244DC1">
            <w:rPr>
              <w:rFonts w:ascii="Times New Roman" w:eastAsia="Times New Roman" w:hAnsi="Times New Roman" w:cs="Times New Roman"/>
              <w:bCs/>
              <w:sz w:val="20"/>
              <w:szCs w:val="20"/>
            </w:rPr>
            <w:t>Virtual</w:t>
          </w:r>
          <w:r>
            <w:rPr>
              <w:rFonts w:ascii="Times New Roman" w:eastAsia="Times New Roman" w:hAnsi="Times New Roman" w:cs="Times New Roman"/>
              <w:bCs/>
              <w:sz w:val="20"/>
              <w:szCs w:val="20"/>
            </w:rPr>
            <w:t xml:space="preserve"> Instrumentation and </w:t>
          </w:r>
        </w:p>
        <w:p w14:paraId="14602A7B" w14:textId="77777777" w:rsidR="008A0301" w:rsidRPr="007E09D6" w:rsidRDefault="008A0301">
          <w:pPr>
            <w:pBdr>
              <w:top w:val="nil"/>
              <w:left w:val="nil"/>
              <w:bottom w:val="nil"/>
              <w:right w:val="nil"/>
              <w:between w:val="nil"/>
            </w:pBdr>
            <w:tabs>
              <w:tab w:val="center" w:pos="4680"/>
              <w:tab w:val="right" w:pos="9360"/>
            </w:tabs>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Automation  </w:t>
          </w:r>
          <w:r w:rsidRPr="00244DC1">
            <w:rPr>
              <w:rFonts w:ascii="Times New Roman" w:eastAsia="Times New Roman" w:hAnsi="Times New Roman" w:cs="Times New Roman"/>
              <w:bCs/>
              <w:sz w:val="20"/>
              <w:szCs w:val="20"/>
            </w:rPr>
            <w:t>lab</w:t>
          </w:r>
        </w:p>
      </w:tc>
      <w:tc>
        <w:tcPr>
          <w:tcW w:w="3969" w:type="dxa"/>
        </w:tcPr>
        <w:p w14:paraId="484A7757"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V</w:t>
          </w:r>
        </w:p>
      </w:tc>
      <w:tc>
        <w:tcPr>
          <w:tcW w:w="3403" w:type="dxa"/>
        </w:tcPr>
        <w:p w14:paraId="6BD12975" w14:textId="77777777" w:rsidR="008A0301" w:rsidRDefault="008A0301" w:rsidP="00046D3A">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sidR="00046D3A">
            <w:rPr>
              <w:rFonts w:ascii="Times New Roman" w:eastAsia="Times New Roman" w:hAnsi="Times New Roman" w:cs="Times New Roman"/>
              <w:color w:val="000000"/>
              <w:sz w:val="20"/>
              <w:szCs w:val="20"/>
            </w:rPr>
            <w:t>1-22</w:t>
          </w:r>
        </w:p>
      </w:tc>
    </w:tr>
    <w:tr w:rsidR="008A0301" w14:paraId="79D197FD" w14:textId="77777777">
      <w:tc>
        <w:tcPr>
          <w:tcW w:w="3544" w:type="dxa"/>
        </w:tcPr>
        <w:p w14:paraId="23FC6C63" w14:textId="77777777" w:rsidR="008A0301" w:rsidRDefault="008A0301">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25D6D182" w14:textId="77777777" w:rsidR="008A0301" w:rsidRDefault="008A0301">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3D301CE7" w14:textId="77777777" w:rsidR="008A0301" w:rsidRDefault="008A0301">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Roll No: </w:t>
          </w:r>
        </w:p>
      </w:tc>
    </w:tr>
  </w:tbl>
  <w:p w14:paraId="78C0CF73"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p w14:paraId="17E36970" w14:textId="77777777" w:rsidR="008A0301" w:rsidRDefault="008A0301">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6F584" w14:textId="77777777" w:rsidR="00046D3A" w:rsidRDefault="00046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4DEED" w14:textId="77777777" w:rsidR="005E63CC" w:rsidRDefault="005E63CC">
      <w:pPr>
        <w:spacing w:after="0" w:line="240" w:lineRule="auto"/>
      </w:pPr>
      <w:r>
        <w:separator/>
      </w:r>
    </w:p>
  </w:footnote>
  <w:footnote w:type="continuationSeparator" w:id="0">
    <w:p w14:paraId="73995616" w14:textId="77777777" w:rsidR="005E63CC" w:rsidRDefault="005E63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E28C" w14:textId="77777777" w:rsidR="00046D3A" w:rsidRDefault="00046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F440"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tbl>
    <w:tblPr>
      <w:tblStyle w:val="af1"/>
      <w:tblW w:w="11925" w:type="dxa"/>
      <w:tblInd w:w="-1395"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8A0301" w14:paraId="5781684F" w14:textId="77777777">
      <w:trPr>
        <w:trHeight w:val="907"/>
      </w:trPr>
      <w:tc>
        <w:tcPr>
          <w:tcW w:w="3572" w:type="dxa"/>
        </w:tcPr>
        <w:p w14:paraId="1E550D13" w14:textId="77777777" w:rsidR="008A0301" w:rsidRDefault="008A0301">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77E480D6" wp14:editId="142F982B">
                <wp:extent cx="1973580" cy="609600"/>
                <wp:effectExtent l="0" t="0" r="0" b="0"/>
                <wp:docPr id="4" name="image2.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3FE352DE" w14:textId="77777777" w:rsidR="008A0301" w:rsidRDefault="008A0301">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0EEED4A3" w14:textId="77777777" w:rsidR="008A0301" w:rsidRDefault="008A0301">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7B60175A" w14:textId="77777777" w:rsidR="008A0301" w:rsidRDefault="008A0301">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Pr>
        <w:p w14:paraId="306CC2FE" w14:textId="77777777" w:rsidR="008A0301" w:rsidRDefault="008A0301">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00ED5802" wp14:editId="2C55E28D">
                <wp:extent cx="982980" cy="609600"/>
                <wp:effectExtent l="0" t="0" r="0" b="0"/>
                <wp:docPr id="6"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A8B76F8" w14:textId="77777777" w:rsidR="008A0301" w:rsidRDefault="008A0301">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342E9" w14:textId="77777777" w:rsidR="00046D3A" w:rsidRDefault="00046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D7341"/>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A84B57"/>
    <w:multiLevelType w:val="multilevel"/>
    <w:tmpl w:val="F926D048"/>
    <w:lvl w:ilvl="0">
      <w:start w:val="1"/>
      <w:numFmt w:val="decimal"/>
      <w:lvlText w:val="%1."/>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2F1ADC"/>
    <w:multiLevelType w:val="hybridMultilevel"/>
    <w:tmpl w:val="0B80B21C"/>
    <w:lvl w:ilvl="0" w:tplc="5CC41E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2B75AA"/>
    <w:multiLevelType w:val="multilevel"/>
    <w:tmpl w:val="AFE8C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A0E61A8"/>
    <w:multiLevelType w:val="hybridMultilevel"/>
    <w:tmpl w:val="816229F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D6227B3"/>
    <w:multiLevelType w:val="hybridMultilevel"/>
    <w:tmpl w:val="7E12E20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FC48AF"/>
    <w:multiLevelType w:val="multilevel"/>
    <w:tmpl w:val="43EC0F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D0191"/>
    <w:multiLevelType w:val="hybridMultilevel"/>
    <w:tmpl w:val="8DBCE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17A96"/>
    <w:multiLevelType w:val="multilevel"/>
    <w:tmpl w:val="315CFA3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6E3338"/>
    <w:multiLevelType w:val="hybridMultilevel"/>
    <w:tmpl w:val="65142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6966D7"/>
    <w:multiLevelType w:val="multilevel"/>
    <w:tmpl w:val="4B86E5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8426D"/>
    <w:multiLevelType w:val="hybridMultilevel"/>
    <w:tmpl w:val="3BCA380C"/>
    <w:lvl w:ilvl="0" w:tplc="AD668D22">
      <w:start w:val="1"/>
      <w:numFmt w:val="decimal"/>
      <w:lvlText w:val="CO%1."/>
      <w:lvlJc w:val="center"/>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3149C0"/>
    <w:multiLevelType w:val="multilevel"/>
    <w:tmpl w:val="04E056A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A70E5"/>
    <w:multiLevelType w:val="multilevel"/>
    <w:tmpl w:val="8F30BE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7E942B8"/>
    <w:multiLevelType w:val="multilevel"/>
    <w:tmpl w:val="9E9EB0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126A7C"/>
    <w:multiLevelType w:val="multilevel"/>
    <w:tmpl w:val="A78ADB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9D53F4"/>
    <w:multiLevelType w:val="multilevel"/>
    <w:tmpl w:val="E438FEF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00462"/>
    <w:multiLevelType w:val="multilevel"/>
    <w:tmpl w:val="8B3873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BA323B"/>
    <w:multiLevelType w:val="multilevel"/>
    <w:tmpl w:val="709C861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FE59B9"/>
    <w:multiLevelType w:val="multilevel"/>
    <w:tmpl w:val="A4CEE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02A68"/>
    <w:multiLevelType w:val="multilevel"/>
    <w:tmpl w:val="1F4E7F3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335D49"/>
    <w:multiLevelType w:val="multilevel"/>
    <w:tmpl w:val="1982E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F6C4687"/>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555D86"/>
    <w:multiLevelType w:val="multilevel"/>
    <w:tmpl w:val="36305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834837"/>
    <w:multiLevelType w:val="hybridMultilevel"/>
    <w:tmpl w:val="47089514"/>
    <w:lvl w:ilvl="0" w:tplc="04090019">
      <w:start w:val="1"/>
      <w:numFmt w:val="lowerLetter"/>
      <w:lvlText w:val="%1."/>
      <w:lvlJc w:val="lef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5" w15:restartNumberingAfterBreak="0">
    <w:nsid w:val="450104A7"/>
    <w:multiLevelType w:val="hybridMultilevel"/>
    <w:tmpl w:val="4F1081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57B50EC"/>
    <w:multiLevelType w:val="hybridMultilevel"/>
    <w:tmpl w:val="63D0B8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7F11F0"/>
    <w:multiLevelType w:val="multilevel"/>
    <w:tmpl w:val="56C8930E"/>
    <w:lvl w:ilvl="0">
      <w:start w:val="1"/>
      <w:numFmt w:val="lowerLett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rPr>
        <w:rFonts w:hint="default"/>
      </w:rPr>
    </w:lvl>
    <w:lvl w:ilvl="4" w:tentative="1">
      <w:start w:val="1"/>
      <w:numFmt w:val="decimal"/>
      <w:lvlText w:val="%5."/>
      <w:lvlJc w:val="left"/>
      <w:pPr>
        <w:tabs>
          <w:tab w:val="num" w:pos="3600"/>
        </w:tabs>
        <w:ind w:left="3600" w:hanging="360"/>
      </w:pPr>
      <w:rPr>
        <w:rFonts w:hint="default"/>
      </w:rPr>
    </w:lvl>
    <w:lvl w:ilvl="5" w:tentative="1">
      <w:start w:val="1"/>
      <w:numFmt w:val="decimal"/>
      <w:lvlText w:val="%6."/>
      <w:lvlJc w:val="left"/>
      <w:pPr>
        <w:tabs>
          <w:tab w:val="num" w:pos="4320"/>
        </w:tabs>
        <w:ind w:left="4320" w:hanging="36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decimal"/>
      <w:lvlText w:val="%8."/>
      <w:lvlJc w:val="left"/>
      <w:pPr>
        <w:tabs>
          <w:tab w:val="num" w:pos="5760"/>
        </w:tabs>
        <w:ind w:left="5760" w:hanging="360"/>
      </w:pPr>
      <w:rPr>
        <w:rFonts w:hint="default"/>
      </w:rPr>
    </w:lvl>
    <w:lvl w:ilvl="8" w:tentative="1">
      <w:start w:val="1"/>
      <w:numFmt w:val="decimal"/>
      <w:lvlText w:val="%9."/>
      <w:lvlJc w:val="left"/>
      <w:pPr>
        <w:tabs>
          <w:tab w:val="num" w:pos="6480"/>
        </w:tabs>
        <w:ind w:left="6480" w:hanging="360"/>
      </w:pPr>
      <w:rPr>
        <w:rFonts w:hint="default"/>
      </w:rPr>
    </w:lvl>
  </w:abstractNum>
  <w:abstractNum w:abstractNumId="28" w15:restartNumberingAfterBreak="0">
    <w:nsid w:val="4B885A89"/>
    <w:multiLevelType w:val="hybridMultilevel"/>
    <w:tmpl w:val="155271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59610B5"/>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6106DC8"/>
    <w:multiLevelType w:val="multilevel"/>
    <w:tmpl w:val="B14C56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8E4B9B"/>
    <w:multiLevelType w:val="multilevel"/>
    <w:tmpl w:val="94B43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A071A3"/>
    <w:multiLevelType w:val="multilevel"/>
    <w:tmpl w:val="86CCC0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005155"/>
    <w:multiLevelType w:val="hybridMultilevel"/>
    <w:tmpl w:val="5CACD05A"/>
    <w:lvl w:ilvl="0" w:tplc="E9B2D0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B2A1FA8"/>
    <w:multiLevelType w:val="multilevel"/>
    <w:tmpl w:val="29D6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010031"/>
    <w:multiLevelType w:val="multilevel"/>
    <w:tmpl w:val="F1B2E7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AA4AE8"/>
    <w:multiLevelType w:val="multilevel"/>
    <w:tmpl w:val="BDA85B68"/>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3E64630"/>
    <w:multiLevelType w:val="hybridMultilevel"/>
    <w:tmpl w:val="0E542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5B764BB"/>
    <w:multiLevelType w:val="multilevel"/>
    <w:tmpl w:val="72DAA34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C35EC9"/>
    <w:multiLevelType w:val="multilevel"/>
    <w:tmpl w:val="07AE04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1944CA"/>
    <w:multiLevelType w:val="multilevel"/>
    <w:tmpl w:val="65807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8D87689"/>
    <w:multiLevelType w:val="multilevel"/>
    <w:tmpl w:val="5DE8EF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F85970"/>
    <w:multiLevelType w:val="multilevel"/>
    <w:tmpl w:val="CA22F2C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0541C2"/>
    <w:multiLevelType w:val="hybridMultilevel"/>
    <w:tmpl w:val="D2E08466"/>
    <w:lvl w:ilvl="0" w:tplc="7612F29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21D1235"/>
    <w:multiLevelType w:val="multilevel"/>
    <w:tmpl w:val="752C7C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466035"/>
    <w:multiLevelType w:val="multilevel"/>
    <w:tmpl w:val="D0606A4E"/>
    <w:lvl w:ilvl="0">
      <w:start w:val="9"/>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146C9D"/>
    <w:multiLevelType w:val="multilevel"/>
    <w:tmpl w:val="FDAA02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D1B3934"/>
    <w:multiLevelType w:val="multilevel"/>
    <w:tmpl w:val="A380F5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F3146F"/>
    <w:multiLevelType w:val="multilevel"/>
    <w:tmpl w:val="5786323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3"/>
  </w:num>
  <w:num w:numId="3">
    <w:abstractNumId w:val="1"/>
  </w:num>
  <w:num w:numId="4">
    <w:abstractNumId w:val="33"/>
  </w:num>
  <w:num w:numId="5">
    <w:abstractNumId w:val="28"/>
  </w:num>
  <w:num w:numId="6">
    <w:abstractNumId w:val="40"/>
  </w:num>
  <w:num w:numId="7">
    <w:abstractNumId w:val="44"/>
  </w:num>
  <w:num w:numId="8">
    <w:abstractNumId w:val="48"/>
  </w:num>
  <w:num w:numId="9">
    <w:abstractNumId w:val="13"/>
  </w:num>
  <w:num w:numId="10">
    <w:abstractNumId w:val="14"/>
  </w:num>
  <w:num w:numId="11">
    <w:abstractNumId w:val="36"/>
  </w:num>
  <w:num w:numId="12">
    <w:abstractNumId w:val="8"/>
  </w:num>
  <w:num w:numId="13">
    <w:abstractNumId w:val="16"/>
  </w:num>
  <w:num w:numId="14">
    <w:abstractNumId w:val="45"/>
  </w:num>
  <w:num w:numId="15">
    <w:abstractNumId w:val="31"/>
  </w:num>
  <w:num w:numId="16">
    <w:abstractNumId w:val="46"/>
  </w:num>
  <w:num w:numId="17">
    <w:abstractNumId w:val="19"/>
  </w:num>
  <w:num w:numId="18">
    <w:abstractNumId w:val="41"/>
  </w:num>
  <w:num w:numId="19">
    <w:abstractNumId w:val="20"/>
  </w:num>
  <w:num w:numId="20">
    <w:abstractNumId w:val="6"/>
  </w:num>
  <w:num w:numId="21">
    <w:abstractNumId w:val="15"/>
  </w:num>
  <w:num w:numId="22">
    <w:abstractNumId w:val="42"/>
  </w:num>
  <w:num w:numId="23">
    <w:abstractNumId w:val="18"/>
  </w:num>
  <w:num w:numId="24">
    <w:abstractNumId w:val="38"/>
  </w:num>
  <w:num w:numId="25">
    <w:abstractNumId w:val="23"/>
  </w:num>
  <w:num w:numId="26">
    <w:abstractNumId w:val="35"/>
  </w:num>
  <w:num w:numId="27">
    <w:abstractNumId w:val="10"/>
  </w:num>
  <w:num w:numId="28">
    <w:abstractNumId w:val="32"/>
  </w:num>
  <w:num w:numId="29">
    <w:abstractNumId w:val="34"/>
  </w:num>
  <w:num w:numId="30">
    <w:abstractNumId w:val="17"/>
  </w:num>
  <w:num w:numId="31">
    <w:abstractNumId w:val="12"/>
  </w:num>
  <w:num w:numId="32">
    <w:abstractNumId w:val="39"/>
  </w:num>
  <w:num w:numId="33">
    <w:abstractNumId w:val="47"/>
  </w:num>
  <w:num w:numId="34">
    <w:abstractNumId w:val="30"/>
  </w:num>
  <w:num w:numId="35">
    <w:abstractNumId w:val="2"/>
  </w:num>
  <w:num w:numId="36">
    <w:abstractNumId w:val="22"/>
  </w:num>
  <w:num w:numId="37">
    <w:abstractNumId w:val="29"/>
  </w:num>
  <w:num w:numId="38">
    <w:abstractNumId w:val="11"/>
  </w:num>
  <w:num w:numId="39">
    <w:abstractNumId w:val="9"/>
  </w:num>
  <w:num w:numId="40">
    <w:abstractNumId w:val="5"/>
  </w:num>
  <w:num w:numId="41">
    <w:abstractNumId w:val="26"/>
  </w:num>
  <w:num w:numId="42">
    <w:abstractNumId w:val="24"/>
  </w:num>
  <w:num w:numId="43">
    <w:abstractNumId w:val="25"/>
  </w:num>
  <w:num w:numId="44">
    <w:abstractNumId w:val="7"/>
  </w:num>
  <w:num w:numId="45">
    <w:abstractNumId w:val="4"/>
  </w:num>
  <w:num w:numId="46">
    <w:abstractNumId w:val="27"/>
  </w:num>
  <w:num w:numId="47">
    <w:abstractNumId w:val="43"/>
  </w:num>
  <w:num w:numId="48">
    <w:abstractNumId w:val="3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AB"/>
    <w:rsid w:val="00003266"/>
    <w:rsid w:val="00016490"/>
    <w:rsid w:val="00043A4B"/>
    <w:rsid w:val="0004570E"/>
    <w:rsid w:val="00046D3A"/>
    <w:rsid w:val="000956EC"/>
    <w:rsid w:val="000E6088"/>
    <w:rsid w:val="000E7A56"/>
    <w:rsid w:val="00125207"/>
    <w:rsid w:val="00152B32"/>
    <w:rsid w:val="001879F4"/>
    <w:rsid w:val="001F441A"/>
    <w:rsid w:val="00244DC1"/>
    <w:rsid w:val="002965C7"/>
    <w:rsid w:val="002B1E6D"/>
    <w:rsid w:val="002C2AD0"/>
    <w:rsid w:val="00306399"/>
    <w:rsid w:val="003419EA"/>
    <w:rsid w:val="004122F9"/>
    <w:rsid w:val="005202E7"/>
    <w:rsid w:val="00536D61"/>
    <w:rsid w:val="005876A5"/>
    <w:rsid w:val="00597AD9"/>
    <w:rsid w:val="005E0632"/>
    <w:rsid w:val="005E63CC"/>
    <w:rsid w:val="005F7568"/>
    <w:rsid w:val="00602681"/>
    <w:rsid w:val="00627302"/>
    <w:rsid w:val="006320DB"/>
    <w:rsid w:val="00636906"/>
    <w:rsid w:val="0066635F"/>
    <w:rsid w:val="006C4FAF"/>
    <w:rsid w:val="00784E5F"/>
    <w:rsid w:val="007D2D45"/>
    <w:rsid w:val="007E058F"/>
    <w:rsid w:val="007E09D6"/>
    <w:rsid w:val="007E43B3"/>
    <w:rsid w:val="008219F2"/>
    <w:rsid w:val="00855BCC"/>
    <w:rsid w:val="0089368B"/>
    <w:rsid w:val="008A0301"/>
    <w:rsid w:val="008F4DA8"/>
    <w:rsid w:val="00916D74"/>
    <w:rsid w:val="00932693"/>
    <w:rsid w:val="00935F33"/>
    <w:rsid w:val="00961D17"/>
    <w:rsid w:val="009626CE"/>
    <w:rsid w:val="00970571"/>
    <w:rsid w:val="009D2719"/>
    <w:rsid w:val="00A01B9C"/>
    <w:rsid w:val="00A07E4B"/>
    <w:rsid w:val="00A130B2"/>
    <w:rsid w:val="00A17DB4"/>
    <w:rsid w:val="00A76AC9"/>
    <w:rsid w:val="00AB2E9F"/>
    <w:rsid w:val="00AD6F54"/>
    <w:rsid w:val="00AD73C7"/>
    <w:rsid w:val="00AE627F"/>
    <w:rsid w:val="00B008E8"/>
    <w:rsid w:val="00B02AF6"/>
    <w:rsid w:val="00B31FC3"/>
    <w:rsid w:val="00BB038B"/>
    <w:rsid w:val="00BC04B7"/>
    <w:rsid w:val="00BE77F3"/>
    <w:rsid w:val="00C06D98"/>
    <w:rsid w:val="00C3039F"/>
    <w:rsid w:val="00C47249"/>
    <w:rsid w:val="00C615AB"/>
    <w:rsid w:val="00C86F71"/>
    <w:rsid w:val="00CA1892"/>
    <w:rsid w:val="00CE28EE"/>
    <w:rsid w:val="00CE333A"/>
    <w:rsid w:val="00CF507A"/>
    <w:rsid w:val="00D01E3C"/>
    <w:rsid w:val="00D0298B"/>
    <w:rsid w:val="00D41827"/>
    <w:rsid w:val="00D67793"/>
    <w:rsid w:val="00D80C39"/>
    <w:rsid w:val="00D95417"/>
    <w:rsid w:val="00DD01E0"/>
    <w:rsid w:val="00E04A51"/>
    <w:rsid w:val="00E35D67"/>
    <w:rsid w:val="00E62C46"/>
    <w:rsid w:val="00E73B50"/>
    <w:rsid w:val="00E75398"/>
    <w:rsid w:val="00EB25A5"/>
    <w:rsid w:val="00EB3FB7"/>
    <w:rsid w:val="00EE311B"/>
    <w:rsid w:val="00EF286D"/>
    <w:rsid w:val="00F25CF5"/>
    <w:rsid w:val="00F90CC3"/>
    <w:rsid w:val="00F91241"/>
    <w:rsid w:val="00F92C9A"/>
    <w:rsid w:val="00F95C1F"/>
    <w:rsid w:val="00FD5DA5"/>
    <w:rsid w:val="00FF1D95"/>
    <w:rsid w:val="00FF6C0F"/>
    <w:rsid w:val="00FF6C9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152CD"/>
  <w15:docId w15:val="{16AB8D71-27CD-4B82-BF07-F1C9B3846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95417"/>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F92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2C9A"/>
    <w:rPr>
      <w:rFonts w:ascii="Tahoma" w:hAnsi="Tahoma" w:cs="Tahoma"/>
      <w:sz w:val="16"/>
      <w:szCs w:val="16"/>
    </w:rPr>
  </w:style>
  <w:style w:type="paragraph" w:styleId="ListParagraph">
    <w:name w:val="List Paragraph"/>
    <w:basedOn w:val="Normal"/>
    <w:uiPriority w:val="34"/>
    <w:qFormat/>
    <w:rsid w:val="00C06D98"/>
    <w:pPr>
      <w:ind w:left="720"/>
      <w:contextualSpacing/>
    </w:pPr>
  </w:style>
  <w:style w:type="character" w:customStyle="1" w:styleId="apple-converted-space">
    <w:name w:val="apple-converted-space"/>
    <w:basedOn w:val="DefaultParagraphFont"/>
    <w:rsid w:val="00636906"/>
  </w:style>
  <w:style w:type="paragraph" w:styleId="NormalWeb">
    <w:name w:val="Normal (Web)"/>
    <w:basedOn w:val="Normal"/>
    <w:uiPriority w:val="99"/>
    <w:unhideWhenUsed/>
    <w:rsid w:val="00AD6F54"/>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paragraph" w:customStyle="1" w:styleId="preformattedtext">
    <w:name w:val="preformattedtext"/>
    <w:basedOn w:val="Normal"/>
    <w:rsid w:val="00EB3FB7"/>
    <w:pPr>
      <w:spacing w:before="100" w:beforeAutospacing="1" w:after="100" w:afterAutospacing="1" w:line="240" w:lineRule="auto"/>
    </w:pPr>
    <w:rPr>
      <w:rFonts w:ascii="Times New Roman" w:eastAsia="Times New Roman" w:hAnsi="Times New Roman" w:cs="Times New Roman"/>
      <w:sz w:val="24"/>
      <w:szCs w:val="24"/>
      <w:lang w:val="en-IN" w:eastAsia="en-IN" w:bidi="mr-IN"/>
    </w:rPr>
  </w:style>
  <w:style w:type="character" w:styleId="Strong">
    <w:name w:val="Strong"/>
    <w:basedOn w:val="DefaultParagraphFont"/>
    <w:uiPriority w:val="22"/>
    <w:qFormat/>
    <w:rsid w:val="00CA1892"/>
    <w:rPr>
      <w:b/>
      <w:bCs/>
    </w:rPr>
  </w:style>
  <w:style w:type="paragraph" w:styleId="z-TopofForm">
    <w:name w:val="HTML Top of Form"/>
    <w:basedOn w:val="Normal"/>
    <w:next w:val="Normal"/>
    <w:link w:val="z-TopofFormChar"/>
    <w:hidden/>
    <w:uiPriority w:val="99"/>
    <w:semiHidden/>
    <w:unhideWhenUsed/>
    <w:rsid w:val="002B1E6D"/>
    <w:pPr>
      <w:pBdr>
        <w:bottom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TopofFormChar">
    <w:name w:val="z-Top of Form Char"/>
    <w:basedOn w:val="DefaultParagraphFont"/>
    <w:link w:val="z-TopofForm"/>
    <w:uiPriority w:val="99"/>
    <w:semiHidden/>
    <w:rsid w:val="002B1E6D"/>
    <w:rPr>
      <w:rFonts w:ascii="Arial" w:eastAsia="Times New Roman" w:hAnsi="Arial" w:cs="Arial"/>
      <w:vanish/>
      <w:sz w:val="16"/>
      <w:szCs w:val="14"/>
      <w:lang w:val="en-IN" w:eastAsia="en-IN" w:bidi="mr-IN"/>
    </w:rPr>
  </w:style>
  <w:style w:type="paragraph" w:styleId="z-BottomofForm">
    <w:name w:val="HTML Bottom of Form"/>
    <w:basedOn w:val="Normal"/>
    <w:next w:val="Normal"/>
    <w:link w:val="z-BottomofFormChar"/>
    <w:hidden/>
    <w:uiPriority w:val="99"/>
    <w:semiHidden/>
    <w:unhideWhenUsed/>
    <w:rsid w:val="002B1E6D"/>
    <w:pPr>
      <w:pBdr>
        <w:top w:val="single" w:sz="6" w:space="1" w:color="auto"/>
      </w:pBdr>
      <w:spacing w:after="0" w:line="240" w:lineRule="auto"/>
      <w:jc w:val="center"/>
    </w:pPr>
    <w:rPr>
      <w:rFonts w:ascii="Arial" w:eastAsia="Times New Roman" w:hAnsi="Arial" w:cs="Arial"/>
      <w:vanish/>
      <w:sz w:val="16"/>
      <w:szCs w:val="14"/>
      <w:lang w:val="en-IN" w:eastAsia="en-IN" w:bidi="mr-IN"/>
    </w:rPr>
  </w:style>
  <w:style w:type="character" w:customStyle="1" w:styleId="z-BottomofFormChar">
    <w:name w:val="z-Bottom of Form Char"/>
    <w:basedOn w:val="DefaultParagraphFont"/>
    <w:link w:val="z-BottomofForm"/>
    <w:uiPriority w:val="99"/>
    <w:semiHidden/>
    <w:rsid w:val="002B1E6D"/>
    <w:rPr>
      <w:rFonts w:ascii="Arial" w:eastAsia="Times New Roman" w:hAnsi="Arial" w:cs="Arial"/>
      <w:vanish/>
      <w:sz w:val="16"/>
      <w:szCs w:val="14"/>
      <w:lang w:val="en-IN" w:eastAsia="en-IN" w:bidi="mr-IN"/>
    </w:rPr>
  </w:style>
  <w:style w:type="paragraph" w:styleId="Header">
    <w:name w:val="header"/>
    <w:basedOn w:val="Normal"/>
    <w:link w:val="HeaderChar"/>
    <w:uiPriority w:val="99"/>
    <w:unhideWhenUsed/>
    <w:rsid w:val="00244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DC1"/>
  </w:style>
  <w:style w:type="paragraph" w:styleId="Footer">
    <w:name w:val="footer"/>
    <w:basedOn w:val="Normal"/>
    <w:link w:val="FooterChar"/>
    <w:uiPriority w:val="99"/>
    <w:unhideWhenUsed/>
    <w:rsid w:val="00244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DC1"/>
  </w:style>
  <w:style w:type="character" w:customStyle="1" w:styleId="Heading1Char">
    <w:name w:val="Heading 1 Char"/>
    <w:basedOn w:val="DefaultParagraphFont"/>
    <w:link w:val="Heading1"/>
    <w:rsid w:val="00B31FC3"/>
    <w:rPr>
      <w:b/>
      <w:sz w:val="48"/>
      <w:szCs w:val="48"/>
    </w:rPr>
  </w:style>
  <w:style w:type="character" w:customStyle="1" w:styleId="Heading3Char">
    <w:name w:val="Heading 3 Char"/>
    <w:basedOn w:val="DefaultParagraphFont"/>
    <w:link w:val="Heading3"/>
    <w:rsid w:val="00B31FC3"/>
    <w:rPr>
      <w:b/>
      <w:sz w:val="28"/>
      <w:szCs w:val="28"/>
    </w:rPr>
  </w:style>
  <w:style w:type="table" w:styleId="TableGrid">
    <w:name w:val="Table Grid"/>
    <w:basedOn w:val="TableNormal"/>
    <w:uiPriority w:val="59"/>
    <w:rsid w:val="00D954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E333A"/>
    <w:rPr>
      <w:color w:val="0000FF"/>
      <w:u w:val="single"/>
    </w:rPr>
  </w:style>
  <w:style w:type="paragraph" w:styleId="HTMLPreformatted">
    <w:name w:val="HTML Preformatted"/>
    <w:basedOn w:val="Normal"/>
    <w:link w:val="HTMLPreformattedChar"/>
    <w:uiPriority w:val="99"/>
    <w:semiHidden/>
    <w:unhideWhenUsed/>
    <w:rsid w:val="009D27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D2719"/>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223">
      <w:bodyDiv w:val="1"/>
      <w:marLeft w:val="0"/>
      <w:marRight w:val="0"/>
      <w:marTop w:val="0"/>
      <w:marBottom w:val="0"/>
      <w:divBdr>
        <w:top w:val="none" w:sz="0" w:space="0" w:color="auto"/>
        <w:left w:val="none" w:sz="0" w:space="0" w:color="auto"/>
        <w:bottom w:val="none" w:sz="0" w:space="0" w:color="auto"/>
        <w:right w:val="none" w:sz="0" w:space="0" w:color="auto"/>
      </w:divBdr>
    </w:div>
    <w:div w:id="91974412">
      <w:bodyDiv w:val="1"/>
      <w:marLeft w:val="0"/>
      <w:marRight w:val="0"/>
      <w:marTop w:val="0"/>
      <w:marBottom w:val="0"/>
      <w:divBdr>
        <w:top w:val="none" w:sz="0" w:space="0" w:color="auto"/>
        <w:left w:val="none" w:sz="0" w:space="0" w:color="auto"/>
        <w:bottom w:val="none" w:sz="0" w:space="0" w:color="auto"/>
        <w:right w:val="none" w:sz="0" w:space="0" w:color="auto"/>
      </w:divBdr>
    </w:div>
    <w:div w:id="124782639">
      <w:bodyDiv w:val="1"/>
      <w:marLeft w:val="0"/>
      <w:marRight w:val="0"/>
      <w:marTop w:val="0"/>
      <w:marBottom w:val="0"/>
      <w:divBdr>
        <w:top w:val="none" w:sz="0" w:space="0" w:color="auto"/>
        <w:left w:val="none" w:sz="0" w:space="0" w:color="auto"/>
        <w:bottom w:val="none" w:sz="0" w:space="0" w:color="auto"/>
        <w:right w:val="none" w:sz="0" w:space="0" w:color="auto"/>
      </w:divBdr>
    </w:div>
    <w:div w:id="153188667">
      <w:bodyDiv w:val="1"/>
      <w:marLeft w:val="0"/>
      <w:marRight w:val="0"/>
      <w:marTop w:val="0"/>
      <w:marBottom w:val="0"/>
      <w:divBdr>
        <w:top w:val="none" w:sz="0" w:space="0" w:color="auto"/>
        <w:left w:val="none" w:sz="0" w:space="0" w:color="auto"/>
        <w:bottom w:val="none" w:sz="0" w:space="0" w:color="auto"/>
        <w:right w:val="none" w:sz="0" w:space="0" w:color="auto"/>
      </w:divBdr>
    </w:div>
    <w:div w:id="270163192">
      <w:bodyDiv w:val="1"/>
      <w:marLeft w:val="0"/>
      <w:marRight w:val="0"/>
      <w:marTop w:val="0"/>
      <w:marBottom w:val="0"/>
      <w:divBdr>
        <w:top w:val="none" w:sz="0" w:space="0" w:color="auto"/>
        <w:left w:val="none" w:sz="0" w:space="0" w:color="auto"/>
        <w:bottom w:val="none" w:sz="0" w:space="0" w:color="auto"/>
        <w:right w:val="none" w:sz="0" w:space="0" w:color="auto"/>
      </w:divBdr>
    </w:div>
    <w:div w:id="277565267">
      <w:bodyDiv w:val="1"/>
      <w:marLeft w:val="0"/>
      <w:marRight w:val="0"/>
      <w:marTop w:val="0"/>
      <w:marBottom w:val="0"/>
      <w:divBdr>
        <w:top w:val="none" w:sz="0" w:space="0" w:color="auto"/>
        <w:left w:val="none" w:sz="0" w:space="0" w:color="auto"/>
        <w:bottom w:val="none" w:sz="0" w:space="0" w:color="auto"/>
        <w:right w:val="none" w:sz="0" w:space="0" w:color="auto"/>
      </w:divBdr>
      <w:divsChild>
        <w:div w:id="1752964248">
          <w:marLeft w:val="0"/>
          <w:marRight w:val="0"/>
          <w:marTop w:val="0"/>
          <w:marBottom w:val="0"/>
          <w:divBdr>
            <w:top w:val="none" w:sz="0" w:space="0" w:color="auto"/>
            <w:left w:val="none" w:sz="0" w:space="0" w:color="auto"/>
            <w:bottom w:val="none" w:sz="0" w:space="0" w:color="auto"/>
            <w:right w:val="none" w:sz="0" w:space="0" w:color="auto"/>
          </w:divBdr>
        </w:div>
      </w:divsChild>
    </w:div>
    <w:div w:id="312758997">
      <w:bodyDiv w:val="1"/>
      <w:marLeft w:val="0"/>
      <w:marRight w:val="0"/>
      <w:marTop w:val="0"/>
      <w:marBottom w:val="0"/>
      <w:divBdr>
        <w:top w:val="none" w:sz="0" w:space="0" w:color="auto"/>
        <w:left w:val="none" w:sz="0" w:space="0" w:color="auto"/>
        <w:bottom w:val="none" w:sz="0" w:space="0" w:color="auto"/>
        <w:right w:val="none" w:sz="0" w:space="0" w:color="auto"/>
      </w:divBdr>
      <w:divsChild>
        <w:div w:id="1059062097">
          <w:marLeft w:val="0"/>
          <w:marRight w:val="0"/>
          <w:marTop w:val="0"/>
          <w:marBottom w:val="0"/>
          <w:divBdr>
            <w:top w:val="none" w:sz="0" w:space="0" w:color="auto"/>
            <w:left w:val="none" w:sz="0" w:space="0" w:color="auto"/>
            <w:bottom w:val="none" w:sz="0" w:space="0" w:color="auto"/>
            <w:right w:val="none" w:sz="0" w:space="0" w:color="auto"/>
          </w:divBdr>
          <w:divsChild>
            <w:div w:id="8056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8248">
      <w:bodyDiv w:val="1"/>
      <w:marLeft w:val="0"/>
      <w:marRight w:val="0"/>
      <w:marTop w:val="0"/>
      <w:marBottom w:val="0"/>
      <w:divBdr>
        <w:top w:val="none" w:sz="0" w:space="0" w:color="auto"/>
        <w:left w:val="none" w:sz="0" w:space="0" w:color="auto"/>
        <w:bottom w:val="none" w:sz="0" w:space="0" w:color="auto"/>
        <w:right w:val="none" w:sz="0" w:space="0" w:color="auto"/>
      </w:divBdr>
      <w:divsChild>
        <w:div w:id="285820661">
          <w:marLeft w:val="0"/>
          <w:marRight w:val="0"/>
          <w:marTop w:val="0"/>
          <w:marBottom w:val="0"/>
          <w:divBdr>
            <w:top w:val="none" w:sz="0" w:space="0" w:color="auto"/>
            <w:left w:val="none" w:sz="0" w:space="0" w:color="auto"/>
            <w:bottom w:val="none" w:sz="0" w:space="0" w:color="auto"/>
            <w:right w:val="none" w:sz="0" w:space="0" w:color="auto"/>
          </w:divBdr>
        </w:div>
        <w:div w:id="840509105">
          <w:marLeft w:val="0"/>
          <w:marRight w:val="0"/>
          <w:marTop w:val="0"/>
          <w:marBottom w:val="0"/>
          <w:divBdr>
            <w:top w:val="none" w:sz="0" w:space="0" w:color="auto"/>
            <w:left w:val="none" w:sz="0" w:space="0" w:color="auto"/>
            <w:bottom w:val="none" w:sz="0" w:space="0" w:color="auto"/>
            <w:right w:val="none" w:sz="0" w:space="0" w:color="auto"/>
          </w:divBdr>
        </w:div>
        <w:div w:id="1732538158">
          <w:marLeft w:val="0"/>
          <w:marRight w:val="0"/>
          <w:marTop w:val="0"/>
          <w:marBottom w:val="0"/>
          <w:divBdr>
            <w:top w:val="none" w:sz="0" w:space="0" w:color="auto"/>
            <w:left w:val="none" w:sz="0" w:space="0" w:color="auto"/>
            <w:bottom w:val="none" w:sz="0" w:space="0" w:color="auto"/>
            <w:right w:val="none" w:sz="0" w:space="0" w:color="auto"/>
          </w:divBdr>
        </w:div>
        <w:div w:id="1635941478">
          <w:marLeft w:val="0"/>
          <w:marRight w:val="0"/>
          <w:marTop w:val="0"/>
          <w:marBottom w:val="0"/>
          <w:divBdr>
            <w:top w:val="none" w:sz="0" w:space="0" w:color="auto"/>
            <w:left w:val="none" w:sz="0" w:space="0" w:color="auto"/>
            <w:bottom w:val="none" w:sz="0" w:space="0" w:color="auto"/>
            <w:right w:val="none" w:sz="0" w:space="0" w:color="auto"/>
          </w:divBdr>
        </w:div>
        <w:div w:id="2125802762">
          <w:marLeft w:val="0"/>
          <w:marRight w:val="0"/>
          <w:marTop w:val="0"/>
          <w:marBottom w:val="0"/>
          <w:divBdr>
            <w:top w:val="none" w:sz="0" w:space="0" w:color="auto"/>
            <w:left w:val="none" w:sz="0" w:space="0" w:color="auto"/>
            <w:bottom w:val="none" w:sz="0" w:space="0" w:color="auto"/>
            <w:right w:val="none" w:sz="0" w:space="0" w:color="auto"/>
          </w:divBdr>
        </w:div>
        <w:div w:id="2086995253">
          <w:marLeft w:val="0"/>
          <w:marRight w:val="0"/>
          <w:marTop w:val="0"/>
          <w:marBottom w:val="0"/>
          <w:divBdr>
            <w:top w:val="none" w:sz="0" w:space="0" w:color="auto"/>
            <w:left w:val="none" w:sz="0" w:space="0" w:color="auto"/>
            <w:bottom w:val="none" w:sz="0" w:space="0" w:color="auto"/>
            <w:right w:val="none" w:sz="0" w:space="0" w:color="auto"/>
          </w:divBdr>
        </w:div>
        <w:div w:id="1544712671">
          <w:marLeft w:val="0"/>
          <w:marRight w:val="0"/>
          <w:marTop w:val="0"/>
          <w:marBottom w:val="0"/>
          <w:divBdr>
            <w:top w:val="none" w:sz="0" w:space="0" w:color="auto"/>
            <w:left w:val="none" w:sz="0" w:space="0" w:color="auto"/>
            <w:bottom w:val="none" w:sz="0" w:space="0" w:color="auto"/>
            <w:right w:val="none" w:sz="0" w:space="0" w:color="auto"/>
          </w:divBdr>
        </w:div>
        <w:div w:id="316765189">
          <w:marLeft w:val="0"/>
          <w:marRight w:val="0"/>
          <w:marTop w:val="0"/>
          <w:marBottom w:val="0"/>
          <w:divBdr>
            <w:top w:val="none" w:sz="0" w:space="0" w:color="auto"/>
            <w:left w:val="none" w:sz="0" w:space="0" w:color="auto"/>
            <w:bottom w:val="none" w:sz="0" w:space="0" w:color="auto"/>
            <w:right w:val="none" w:sz="0" w:space="0" w:color="auto"/>
          </w:divBdr>
        </w:div>
        <w:div w:id="2089620467">
          <w:marLeft w:val="0"/>
          <w:marRight w:val="0"/>
          <w:marTop w:val="0"/>
          <w:marBottom w:val="0"/>
          <w:divBdr>
            <w:top w:val="none" w:sz="0" w:space="0" w:color="auto"/>
            <w:left w:val="none" w:sz="0" w:space="0" w:color="auto"/>
            <w:bottom w:val="none" w:sz="0" w:space="0" w:color="auto"/>
            <w:right w:val="none" w:sz="0" w:space="0" w:color="auto"/>
          </w:divBdr>
        </w:div>
        <w:div w:id="1880701326">
          <w:marLeft w:val="0"/>
          <w:marRight w:val="0"/>
          <w:marTop w:val="0"/>
          <w:marBottom w:val="0"/>
          <w:divBdr>
            <w:top w:val="none" w:sz="0" w:space="0" w:color="auto"/>
            <w:left w:val="none" w:sz="0" w:space="0" w:color="auto"/>
            <w:bottom w:val="none" w:sz="0" w:space="0" w:color="auto"/>
            <w:right w:val="none" w:sz="0" w:space="0" w:color="auto"/>
          </w:divBdr>
        </w:div>
      </w:divsChild>
    </w:div>
    <w:div w:id="430321763">
      <w:bodyDiv w:val="1"/>
      <w:marLeft w:val="0"/>
      <w:marRight w:val="0"/>
      <w:marTop w:val="0"/>
      <w:marBottom w:val="0"/>
      <w:divBdr>
        <w:top w:val="none" w:sz="0" w:space="0" w:color="auto"/>
        <w:left w:val="none" w:sz="0" w:space="0" w:color="auto"/>
        <w:bottom w:val="none" w:sz="0" w:space="0" w:color="auto"/>
        <w:right w:val="none" w:sz="0" w:space="0" w:color="auto"/>
      </w:divBdr>
    </w:div>
    <w:div w:id="558787252">
      <w:bodyDiv w:val="1"/>
      <w:marLeft w:val="0"/>
      <w:marRight w:val="0"/>
      <w:marTop w:val="0"/>
      <w:marBottom w:val="0"/>
      <w:divBdr>
        <w:top w:val="none" w:sz="0" w:space="0" w:color="auto"/>
        <w:left w:val="none" w:sz="0" w:space="0" w:color="auto"/>
        <w:bottom w:val="none" w:sz="0" w:space="0" w:color="auto"/>
        <w:right w:val="none" w:sz="0" w:space="0" w:color="auto"/>
      </w:divBdr>
      <w:divsChild>
        <w:div w:id="1318925156">
          <w:marLeft w:val="0"/>
          <w:marRight w:val="0"/>
          <w:marTop w:val="0"/>
          <w:marBottom w:val="0"/>
          <w:divBdr>
            <w:top w:val="none" w:sz="0" w:space="0" w:color="auto"/>
            <w:left w:val="none" w:sz="0" w:space="0" w:color="auto"/>
            <w:bottom w:val="none" w:sz="0" w:space="0" w:color="auto"/>
            <w:right w:val="none" w:sz="0" w:space="0" w:color="auto"/>
          </w:divBdr>
        </w:div>
        <w:div w:id="646470438">
          <w:marLeft w:val="0"/>
          <w:marRight w:val="0"/>
          <w:marTop w:val="0"/>
          <w:marBottom w:val="0"/>
          <w:divBdr>
            <w:top w:val="none" w:sz="0" w:space="0" w:color="auto"/>
            <w:left w:val="none" w:sz="0" w:space="0" w:color="auto"/>
            <w:bottom w:val="none" w:sz="0" w:space="0" w:color="auto"/>
            <w:right w:val="none" w:sz="0" w:space="0" w:color="auto"/>
          </w:divBdr>
        </w:div>
        <w:div w:id="1917280139">
          <w:marLeft w:val="0"/>
          <w:marRight w:val="0"/>
          <w:marTop w:val="0"/>
          <w:marBottom w:val="0"/>
          <w:divBdr>
            <w:top w:val="none" w:sz="0" w:space="0" w:color="auto"/>
            <w:left w:val="none" w:sz="0" w:space="0" w:color="auto"/>
            <w:bottom w:val="none" w:sz="0" w:space="0" w:color="auto"/>
            <w:right w:val="none" w:sz="0" w:space="0" w:color="auto"/>
          </w:divBdr>
        </w:div>
        <w:div w:id="137110961">
          <w:marLeft w:val="0"/>
          <w:marRight w:val="0"/>
          <w:marTop w:val="0"/>
          <w:marBottom w:val="0"/>
          <w:divBdr>
            <w:top w:val="none" w:sz="0" w:space="0" w:color="auto"/>
            <w:left w:val="none" w:sz="0" w:space="0" w:color="auto"/>
            <w:bottom w:val="none" w:sz="0" w:space="0" w:color="auto"/>
            <w:right w:val="none" w:sz="0" w:space="0" w:color="auto"/>
          </w:divBdr>
        </w:div>
        <w:div w:id="483814402">
          <w:marLeft w:val="0"/>
          <w:marRight w:val="0"/>
          <w:marTop w:val="0"/>
          <w:marBottom w:val="0"/>
          <w:divBdr>
            <w:top w:val="none" w:sz="0" w:space="0" w:color="auto"/>
            <w:left w:val="none" w:sz="0" w:space="0" w:color="auto"/>
            <w:bottom w:val="none" w:sz="0" w:space="0" w:color="auto"/>
            <w:right w:val="none" w:sz="0" w:space="0" w:color="auto"/>
          </w:divBdr>
        </w:div>
        <w:div w:id="714083988">
          <w:marLeft w:val="0"/>
          <w:marRight w:val="0"/>
          <w:marTop w:val="0"/>
          <w:marBottom w:val="0"/>
          <w:divBdr>
            <w:top w:val="none" w:sz="0" w:space="0" w:color="auto"/>
            <w:left w:val="none" w:sz="0" w:space="0" w:color="auto"/>
            <w:bottom w:val="none" w:sz="0" w:space="0" w:color="auto"/>
            <w:right w:val="none" w:sz="0" w:space="0" w:color="auto"/>
          </w:divBdr>
        </w:div>
        <w:div w:id="1587419820">
          <w:marLeft w:val="0"/>
          <w:marRight w:val="0"/>
          <w:marTop w:val="0"/>
          <w:marBottom w:val="0"/>
          <w:divBdr>
            <w:top w:val="none" w:sz="0" w:space="0" w:color="auto"/>
            <w:left w:val="none" w:sz="0" w:space="0" w:color="auto"/>
            <w:bottom w:val="none" w:sz="0" w:space="0" w:color="auto"/>
            <w:right w:val="none" w:sz="0" w:space="0" w:color="auto"/>
          </w:divBdr>
        </w:div>
        <w:div w:id="1095134405">
          <w:marLeft w:val="0"/>
          <w:marRight w:val="0"/>
          <w:marTop w:val="0"/>
          <w:marBottom w:val="0"/>
          <w:divBdr>
            <w:top w:val="none" w:sz="0" w:space="0" w:color="auto"/>
            <w:left w:val="none" w:sz="0" w:space="0" w:color="auto"/>
            <w:bottom w:val="none" w:sz="0" w:space="0" w:color="auto"/>
            <w:right w:val="none" w:sz="0" w:space="0" w:color="auto"/>
          </w:divBdr>
        </w:div>
        <w:div w:id="2054766638">
          <w:marLeft w:val="0"/>
          <w:marRight w:val="0"/>
          <w:marTop w:val="0"/>
          <w:marBottom w:val="0"/>
          <w:divBdr>
            <w:top w:val="none" w:sz="0" w:space="0" w:color="auto"/>
            <w:left w:val="none" w:sz="0" w:space="0" w:color="auto"/>
            <w:bottom w:val="none" w:sz="0" w:space="0" w:color="auto"/>
            <w:right w:val="none" w:sz="0" w:space="0" w:color="auto"/>
          </w:divBdr>
        </w:div>
        <w:div w:id="1065419934">
          <w:marLeft w:val="0"/>
          <w:marRight w:val="0"/>
          <w:marTop w:val="0"/>
          <w:marBottom w:val="0"/>
          <w:divBdr>
            <w:top w:val="none" w:sz="0" w:space="0" w:color="auto"/>
            <w:left w:val="none" w:sz="0" w:space="0" w:color="auto"/>
            <w:bottom w:val="none" w:sz="0" w:space="0" w:color="auto"/>
            <w:right w:val="none" w:sz="0" w:space="0" w:color="auto"/>
          </w:divBdr>
        </w:div>
      </w:divsChild>
    </w:div>
    <w:div w:id="665790568">
      <w:bodyDiv w:val="1"/>
      <w:marLeft w:val="0"/>
      <w:marRight w:val="0"/>
      <w:marTop w:val="0"/>
      <w:marBottom w:val="0"/>
      <w:divBdr>
        <w:top w:val="none" w:sz="0" w:space="0" w:color="auto"/>
        <w:left w:val="none" w:sz="0" w:space="0" w:color="auto"/>
        <w:bottom w:val="none" w:sz="0" w:space="0" w:color="auto"/>
        <w:right w:val="none" w:sz="0" w:space="0" w:color="auto"/>
      </w:divBdr>
    </w:div>
    <w:div w:id="688334096">
      <w:bodyDiv w:val="1"/>
      <w:marLeft w:val="0"/>
      <w:marRight w:val="0"/>
      <w:marTop w:val="0"/>
      <w:marBottom w:val="0"/>
      <w:divBdr>
        <w:top w:val="none" w:sz="0" w:space="0" w:color="auto"/>
        <w:left w:val="none" w:sz="0" w:space="0" w:color="auto"/>
        <w:bottom w:val="none" w:sz="0" w:space="0" w:color="auto"/>
        <w:right w:val="none" w:sz="0" w:space="0" w:color="auto"/>
      </w:divBdr>
      <w:divsChild>
        <w:div w:id="422723268">
          <w:marLeft w:val="0"/>
          <w:marRight w:val="0"/>
          <w:marTop w:val="0"/>
          <w:marBottom w:val="0"/>
          <w:divBdr>
            <w:top w:val="none" w:sz="0" w:space="0" w:color="auto"/>
            <w:left w:val="none" w:sz="0" w:space="0" w:color="auto"/>
            <w:bottom w:val="none" w:sz="0" w:space="0" w:color="auto"/>
            <w:right w:val="none" w:sz="0" w:space="0" w:color="auto"/>
          </w:divBdr>
          <w:divsChild>
            <w:div w:id="1006174459">
              <w:marLeft w:val="525"/>
              <w:marRight w:val="525"/>
              <w:marTop w:val="0"/>
              <w:marBottom w:val="0"/>
              <w:divBdr>
                <w:top w:val="none" w:sz="0" w:space="0" w:color="auto"/>
                <w:left w:val="none" w:sz="0" w:space="0" w:color="auto"/>
                <w:bottom w:val="none" w:sz="0" w:space="0" w:color="auto"/>
                <w:right w:val="none" w:sz="0" w:space="0" w:color="auto"/>
              </w:divBdr>
              <w:divsChild>
                <w:div w:id="945961062">
                  <w:marLeft w:val="-225"/>
                  <w:marRight w:val="-225"/>
                  <w:marTop w:val="0"/>
                  <w:marBottom w:val="0"/>
                  <w:divBdr>
                    <w:top w:val="none" w:sz="0" w:space="0" w:color="auto"/>
                    <w:left w:val="none" w:sz="0" w:space="0" w:color="auto"/>
                    <w:bottom w:val="none" w:sz="0" w:space="0" w:color="auto"/>
                    <w:right w:val="none" w:sz="0" w:space="0" w:color="auto"/>
                  </w:divBdr>
                  <w:divsChild>
                    <w:div w:id="56823577">
                      <w:marLeft w:val="0"/>
                      <w:marRight w:val="0"/>
                      <w:marTop w:val="0"/>
                      <w:marBottom w:val="375"/>
                      <w:divBdr>
                        <w:top w:val="none" w:sz="0" w:space="0" w:color="auto"/>
                        <w:left w:val="none" w:sz="0" w:space="0" w:color="auto"/>
                        <w:bottom w:val="none" w:sz="0" w:space="0" w:color="auto"/>
                        <w:right w:val="none" w:sz="0" w:space="0" w:color="auto"/>
                      </w:divBdr>
                      <w:divsChild>
                        <w:div w:id="1755206071">
                          <w:marLeft w:val="0"/>
                          <w:marRight w:val="0"/>
                          <w:marTop w:val="0"/>
                          <w:marBottom w:val="0"/>
                          <w:divBdr>
                            <w:top w:val="none" w:sz="0" w:space="0" w:color="auto"/>
                            <w:left w:val="none" w:sz="0" w:space="0" w:color="auto"/>
                            <w:bottom w:val="none" w:sz="0" w:space="0" w:color="auto"/>
                            <w:right w:val="none" w:sz="0" w:space="0" w:color="auto"/>
                          </w:divBdr>
                          <w:divsChild>
                            <w:div w:id="2137063633">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19706">
          <w:marLeft w:val="0"/>
          <w:marRight w:val="0"/>
          <w:marTop w:val="1200"/>
          <w:marBottom w:val="0"/>
          <w:divBdr>
            <w:top w:val="none" w:sz="0" w:space="0" w:color="auto"/>
            <w:left w:val="none" w:sz="0" w:space="0" w:color="auto"/>
            <w:bottom w:val="none" w:sz="0" w:space="0" w:color="auto"/>
            <w:right w:val="none" w:sz="0" w:space="0" w:color="auto"/>
          </w:divBdr>
          <w:divsChild>
            <w:div w:id="907303225">
              <w:marLeft w:val="0"/>
              <w:marRight w:val="0"/>
              <w:marTop w:val="450"/>
              <w:marBottom w:val="0"/>
              <w:divBdr>
                <w:top w:val="none" w:sz="0" w:space="0" w:color="auto"/>
                <w:left w:val="none" w:sz="0" w:space="0" w:color="auto"/>
                <w:bottom w:val="none" w:sz="0" w:space="0" w:color="auto"/>
                <w:right w:val="dotted" w:sz="12" w:space="11" w:color="678F48"/>
              </w:divBdr>
              <w:divsChild>
                <w:div w:id="5594171">
                  <w:marLeft w:val="0"/>
                  <w:marRight w:val="0"/>
                  <w:marTop w:val="0"/>
                  <w:marBottom w:val="0"/>
                  <w:divBdr>
                    <w:top w:val="none" w:sz="0" w:space="0" w:color="auto"/>
                    <w:left w:val="none" w:sz="0" w:space="0" w:color="auto"/>
                    <w:bottom w:val="none" w:sz="0" w:space="0" w:color="auto"/>
                    <w:right w:val="none" w:sz="0" w:space="0" w:color="auto"/>
                  </w:divBdr>
                </w:div>
                <w:div w:id="1801879536">
                  <w:marLeft w:val="0"/>
                  <w:marRight w:val="0"/>
                  <w:marTop w:val="0"/>
                  <w:marBottom w:val="0"/>
                  <w:divBdr>
                    <w:top w:val="none" w:sz="0" w:space="0" w:color="auto"/>
                    <w:left w:val="none" w:sz="0" w:space="0" w:color="auto"/>
                    <w:bottom w:val="none" w:sz="0" w:space="0" w:color="auto"/>
                    <w:right w:val="none" w:sz="0" w:space="0" w:color="auto"/>
                  </w:divBdr>
                </w:div>
                <w:div w:id="1402632789">
                  <w:marLeft w:val="0"/>
                  <w:marRight w:val="0"/>
                  <w:marTop w:val="0"/>
                  <w:marBottom w:val="0"/>
                  <w:divBdr>
                    <w:top w:val="none" w:sz="0" w:space="0" w:color="auto"/>
                    <w:left w:val="none" w:sz="0" w:space="0" w:color="auto"/>
                    <w:bottom w:val="none" w:sz="0" w:space="0" w:color="auto"/>
                    <w:right w:val="none" w:sz="0" w:space="0" w:color="auto"/>
                  </w:divBdr>
                </w:div>
              </w:divsChild>
            </w:div>
            <w:div w:id="1979454759">
              <w:marLeft w:val="0"/>
              <w:marRight w:val="0"/>
              <w:marTop w:val="450"/>
              <w:marBottom w:val="0"/>
              <w:divBdr>
                <w:top w:val="none" w:sz="0" w:space="0" w:color="auto"/>
                <w:left w:val="none" w:sz="0" w:space="0" w:color="auto"/>
                <w:bottom w:val="none" w:sz="0" w:space="0" w:color="auto"/>
                <w:right w:val="dotted" w:sz="12" w:space="11" w:color="678F48"/>
              </w:divBdr>
              <w:divsChild>
                <w:div w:id="2003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6588">
      <w:bodyDiv w:val="1"/>
      <w:marLeft w:val="0"/>
      <w:marRight w:val="0"/>
      <w:marTop w:val="0"/>
      <w:marBottom w:val="0"/>
      <w:divBdr>
        <w:top w:val="none" w:sz="0" w:space="0" w:color="auto"/>
        <w:left w:val="none" w:sz="0" w:space="0" w:color="auto"/>
        <w:bottom w:val="none" w:sz="0" w:space="0" w:color="auto"/>
        <w:right w:val="none" w:sz="0" w:space="0" w:color="auto"/>
      </w:divBdr>
    </w:div>
    <w:div w:id="733822760">
      <w:bodyDiv w:val="1"/>
      <w:marLeft w:val="0"/>
      <w:marRight w:val="0"/>
      <w:marTop w:val="0"/>
      <w:marBottom w:val="0"/>
      <w:divBdr>
        <w:top w:val="none" w:sz="0" w:space="0" w:color="auto"/>
        <w:left w:val="none" w:sz="0" w:space="0" w:color="auto"/>
        <w:bottom w:val="none" w:sz="0" w:space="0" w:color="auto"/>
        <w:right w:val="none" w:sz="0" w:space="0" w:color="auto"/>
      </w:divBdr>
      <w:divsChild>
        <w:div w:id="1184897604">
          <w:marLeft w:val="0"/>
          <w:marRight w:val="0"/>
          <w:marTop w:val="0"/>
          <w:marBottom w:val="0"/>
          <w:divBdr>
            <w:top w:val="none" w:sz="0" w:space="0" w:color="auto"/>
            <w:left w:val="none" w:sz="0" w:space="0" w:color="auto"/>
            <w:bottom w:val="none" w:sz="0" w:space="0" w:color="auto"/>
            <w:right w:val="none" w:sz="0" w:space="0" w:color="auto"/>
          </w:divBdr>
          <w:divsChild>
            <w:div w:id="17273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6149">
      <w:bodyDiv w:val="1"/>
      <w:marLeft w:val="0"/>
      <w:marRight w:val="0"/>
      <w:marTop w:val="0"/>
      <w:marBottom w:val="0"/>
      <w:divBdr>
        <w:top w:val="none" w:sz="0" w:space="0" w:color="auto"/>
        <w:left w:val="none" w:sz="0" w:space="0" w:color="auto"/>
        <w:bottom w:val="none" w:sz="0" w:space="0" w:color="auto"/>
        <w:right w:val="none" w:sz="0" w:space="0" w:color="auto"/>
      </w:divBdr>
    </w:div>
    <w:div w:id="989358623">
      <w:bodyDiv w:val="1"/>
      <w:marLeft w:val="0"/>
      <w:marRight w:val="0"/>
      <w:marTop w:val="0"/>
      <w:marBottom w:val="0"/>
      <w:divBdr>
        <w:top w:val="none" w:sz="0" w:space="0" w:color="auto"/>
        <w:left w:val="none" w:sz="0" w:space="0" w:color="auto"/>
        <w:bottom w:val="none" w:sz="0" w:space="0" w:color="auto"/>
        <w:right w:val="none" w:sz="0" w:space="0" w:color="auto"/>
      </w:divBdr>
      <w:divsChild>
        <w:div w:id="177550067">
          <w:marLeft w:val="0"/>
          <w:marRight w:val="0"/>
          <w:marTop w:val="0"/>
          <w:marBottom w:val="0"/>
          <w:divBdr>
            <w:top w:val="none" w:sz="0" w:space="0" w:color="auto"/>
            <w:left w:val="none" w:sz="0" w:space="0" w:color="auto"/>
            <w:bottom w:val="none" w:sz="0" w:space="0" w:color="auto"/>
            <w:right w:val="none" w:sz="0" w:space="0" w:color="auto"/>
          </w:divBdr>
          <w:divsChild>
            <w:div w:id="1932228813">
              <w:marLeft w:val="525"/>
              <w:marRight w:val="525"/>
              <w:marTop w:val="0"/>
              <w:marBottom w:val="0"/>
              <w:divBdr>
                <w:top w:val="none" w:sz="0" w:space="0" w:color="auto"/>
                <w:left w:val="none" w:sz="0" w:space="0" w:color="auto"/>
                <w:bottom w:val="none" w:sz="0" w:space="0" w:color="auto"/>
                <w:right w:val="none" w:sz="0" w:space="0" w:color="auto"/>
              </w:divBdr>
              <w:divsChild>
                <w:div w:id="304429350">
                  <w:marLeft w:val="-225"/>
                  <w:marRight w:val="-225"/>
                  <w:marTop w:val="0"/>
                  <w:marBottom w:val="0"/>
                  <w:divBdr>
                    <w:top w:val="none" w:sz="0" w:space="0" w:color="auto"/>
                    <w:left w:val="none" w:sz="0" w:space="0" w:color="auto"/>
                    <w:bottom w:val="none" w:sz="0" w:space="0" w:color="auto"/>
                    <w:right w:val="none" w:sz="0" w:space="0" w:color="auto"/>
                  </w:divBdr>
                  <w:divsChild>
                    <w:div w:id="832598354">
                      <w:marLeft w:val="0"/>
                      <w:marRight w:val="0"/>
                      <w:marTop w:val="0"/>
                      <w:marBottom w:val="375"/>
                      <w:divBdr>
                        <w:top w:val="none" w:sz="0" w:space="0" w:color="auto"/>
                        <w:left w:val="none" w:sz="0" w:space="0" w:color="auto"/>
                        <w:bottom w:val="none" w:sz="0" w:space="0" w:color="auto"/>
                        <w:right w:val="none" w:sz="0" w:space="0" w:color="auto"/>
                      </w:divBdr>
                      <w:divsChild>
                        <w:div w:id="1575780125">
                          <w:marLeft w:val="0"/>
                          <w:marRight w:val="0"/>
                          <w:marTop w:val="0"/>
                          <w:marBottom w:val="0"/>
                          <w:divBdr>
                            <w:top w:val="none" w:sz="0" w:space="0" w:color="auto"/>
                            <w:left w:val="none" w:sz="0" w:space="0" w:color="auto"/>
                            <w:bottom w:val="none" w:sz="0" w:space="0" w:color="auto"/>
                            <w:right w:val="none" w:sz="0" w:space="0" w:color="auto"/>
                          </w:divBdr>
                          <w:divsChild>
                            <w:div w:id="470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026754">
          <w:marLeft w:val="0"/>
          <w:marRight w:val="0"/>
          <w:marTop w:val="1200"/>
          <w:marBottom w:val="0"/>
          <w:divBdr>
            <w:top w:val="none" w:sz="0" w:space="0" w:color="auto"/>
            <w:left w:val="none" w:sz="0" w:space="0" w:color="auto"/>
            <w:bottom w:val="none" w:sz="0" w:space="0" w:color="auto"/>
            <w:right w:val="none" w:sz="0" w:space="0" w:color="auto"/>
          </w:divBdr>
          <w:divsChild>
            <w:div w:id="89592210">
              <w:marLeft w:val="0"/>
              <w:marRight w:val="0"/>
              <w:marTop w:val="450"/>
              <w:marBottom w:val="0"/>
              <w:divBdr>
                <w:top w:val="none" w:sz="0" w:space="0" w:color="auto"/>
                <w:left w:val="none" w:sz="0" w:space="0" w:color="auto"/>
                <w:bottom w:val="none" w:sz="0" w:space="0" w:color="auto"/>
                <w:right w:val="dotted" w:sz="12" w:space="11" w:color="678F48"/>
              </w:divBdr>
              <w:divsChild>
                <w:div w:id="443381928">
                  <w:marLeft w:val="0"/>
                  <w:marRight w:val="0"/>
                  <w:marTop w:val="0"/>
                  <w:marBottom w:val="0"/>
                  <w:divBdr>
                    <w:top w:val="none" w:sz="0" w:space="0" w:color="auto"/>
                    <w:left w:val="none" w:sz="0" w:space="0" w:color="auto"/>
                    <w:bottom w:val="none" w:sz="0" w:space="0" w:color="auto"/>
                    <w:right w:val="none" w:sz="0" w:space="0" w:color="auto"/>
                  </w:divBdr>
                </w:div>
                <w:div w:id="1804083722">
                  <w:marLeft w:val="0"/>
                  <w:marRight w:val="0"/>
                  <w:marTop w:val="0"/>
                  <w:marBottom w:val="0"/>
                  <w:divBdr>
                    <w:top w:val="none" w:sz="0" w:space="0" w:color="auto"/>
                    <w:left w:val="none" w:sz="0" w:space="0" w:color="auto"/>
                    <w:bottom w:val="none" w:sz="0" w:space="0" w:color="auto"/>
                    <w:right w:val="none" w:sz="0" w:space="0" w:color="auto"/>
                  </w:divBdr>
                </w:div>
                <w:div w:id="206733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20766">
      <w:bodyDiv w:val="1"/>
      <w:marLeft w:val="0"/>
      <w:marRight w:val="0"/>
      <w:marTop w:val="0"/>
      <w:marBottom w:val="0"/>
      <w:divBdr>
        <w:top w:val="none" w:sz="0" w:space="0" w:color="auto"/>
        <w:left w:val="none" w:sz="0" w:space="0" w:color="auto"/>
        <w:bottom w:val="none" w:sz="0" w:space="0" w:color="auto"/>
        <w:right w:val="none" w:sz="0" w:space="0" w:color="auto"/>
      </w:divBdr>
    </w:div>
    <w:div w:id="1084111238">
      <w:bodyDiv w:val="1"/>
      <w:marLeft w:val="0"/>
      <w:marRight w:val="0"/>
      <w:marTop w:val="0"/>
      <w:marBottom w:val="0"/>
      <w:divBdr>
        <w:top w:val="none" w:sz="0" w:space="0" w:color="auto"/>
        <w:left w:val="none" w:sz="0" w:space="0" w:color="auto"/>
        <w:bottom w:val="none" w:sz="0" w:space="0" w:color="auto"/>
        <w:right w:val="none" w:sz="0" w:space="0" w:color="auto"/>
      </w:divBdr>
    </w:div>
    <w:div w:id="1211503976">
      <w:bodyDiv w:val="1"/>
      <w:marLeft w:val="0"/>
      <w:marRight w:val="0"/>
      <w:marTop w:val="0"/>
      <w:marBottom w:val="0"/>
      <w:divBdr>
        <w:top w:val="none" w:sz="0" w:space="0" w:color="auto"/>
        <w:left w:val="none" w:sz="0" w:space="0" w:color="auto"/>
        <w:bottom w:val="none" w:sz="0" w:space="0" w:color="auto"/>
        <w:right w:val="none" w:sz="0" w:space="0" w:color="auto"/>
      </w:divBdr>
    </w:div>
    <w:div w:id="1270352112">
      <w:bodyDiv w:val="1"/>
      <w:marLeft w:val="0"/>
      <w:marRight w:val="0"/>
      <w:marTop w:val="0"/>
      <w:marBottom w:val="0"/>
      <w:divBdr>
        <w:top w:val="none" w:sz="0" w:space="0" w:color="auto"/>
        <w:left w:val="none" w:sz="0" w:space="0" w:color="auto"/>
        <w:bottom w:val="none" w:sz="0" w:space="0" w:color="auto"/>
        <w:right w:val="none" w:sz="0" w:space="0" w:color="auto"/>
      </w:divBdr>
      <w:divsChild>
        <w:div w:id="2137597590">
          <w:marLeft w:val="0"/>
          <w:marRight w:val="0"/>
          <w:marTop w:val="0"/>
          <w:marBottom w:val="0"/>
          <w:divBdr>
            <w:top w:val="none" w:sz="0" w:space="0" w:color="auto"/>
            <w:left w:val="none" w:sz="0" w:space="0" w:color="auto"/>
            <w:bottom w:val="none" w:sz="0" w:space="0" w:color="auto"/>
            <w:right w:val="none" w:sz="0" w:space="0" w:color="auto"/>
          </w:divBdr>
        </w:div>
        <w:div w:id="1682854877">
          <w:marLeft w:val="0"/>
          <w:marRight w:val="0"/>
          <w:marTop w:val="0"/>
          <w:marBottom w:val="0"/>
          <w:divBdr>
            <w:top w:val="none" w:sz="0" w:space="0" w:color="auto"/>
            <w:left w:val="none" w:sz="0" w:space="0" w:color="auto"/>
            <w:bottom w:val="none" w:sz="0" w:space="0" w:color="auto"/>
            <w:right w:val="none" w:sz="0" w:space="0" w:color="auto"/>
          </w:divBdr>
        </w:div>
        <w:div w:id="1733848007">
          <w:marLeft w:val="0"/>
          <w:marRight w:val="0"/>
          <w:marTop w:val="0"/>
          <w:marBottom w:val="0"/>
          <w:divBdr>
            <w:top w:val="none" w:sz="0" w:space="0" w:color="auto"/>
            <w:left w:val="none" w:sz="0" w:space="0" w:color="auto"/>
            <w:bottom w:val="none" w:sz="0" w:space="0" w:color="auto"/>
            <w:right w:val="none" w:sz="0" w:space="0" w:color="auto"/>
          </w:divBdr>
        </w:div>
        <w:div w:id="1286352993">
          <w:marLeft w:val="0"/>
          <w:marRight w:val="0"/>
          <w:marTop w:val="0"/>
          <w:marBottom w:val="0"/>
          <w:divBdr>
            <w:top w:val="none" w:sz="0" w:space="0" w:color="auto"/>
            <w:left w:val="none" w:sz="0" w:space="0" w:color="auto"/>
            <w:bottom w:val="none" w:sz="0" w:space="0" w:color="auto"/>
            <w:right w:val="none" w:sz="0" w:space="0" w:color="auto"/>
          </w:divBdr>
        </w:div>
        <w:div w:id="560485107">
          <w:marLeft w:val="0"/>
          <w:marRight w:val="0"/>
          <w:marTop w:val="0"/>
          <w:marBottom w:val="0"/>
          <w:divBdr>
            <w:top w:val="none" w:sz="0" w:space="0" w:color="auto"/>
            <w:left w:val="none" w:sz="0" w:space="0" w:color="auto"/>
            <w:bottom w:val="none" w:sz="0" w:space="0" w:color="auto"/>
            <w:right w:val="none" w:sz="0" w:space="0" w:color="auto"/>
          </w:divBdr>
        </w:div>
        <w:div w:id="1443916561">
          <w:marLeft w:val="0"/>
          <w:marRight w:val="0"/>
          <w:marTop w:val="0"/>
          <w:marBottom w:val="0"/>
          <w:divBdr>
            <w:top w:val="none" w:sz="0" w:space="0" w:color="auto"/>
            <w:left w:val="none" w:sz="0" w:space="0" w:color="auto"/>
            <w:bottom w:val="none" w:sz="0" w:space="0" w:color="auto"/>
            <w:right w:val="none" w:sz="0" w:space="0" w:color="auto"/>
          </w:divBdr>
        </w:div>
        <w:div w:id="29305025">
          <w:marLeft w:val="0"/>
          <w:marRight w:val="0"/>
          <w:marTop w:val="0"/>
          <w:marBottom w:val="0"/>
          <w:divBdr>
            <w:top w:val="none" w:sz="0" w:space="0" w:color="auto"/>
            <w:left w:val="none" w:sz="0" w:space="0" w:color="auto"/>
            <w:bottom w:val="none" w:sz="0" w:space="0" w:color="auto"/>
            <w:right w:val="none" w:sz="0" w:space="0" w:color="auto"/>
          </w:divBdr>
        </w:div>
        <w:div w:id="367681321">
          <w:marLeft w:val="0"/>
          <w:marRight w:val="0"/>
          <w:marTop w:val="0"/>
          <w:marBottom w:val="0"/>
          <w:divBdr>
            <w:top w:val="none" w:sz="0" w:space="0" w:color="auto"/>
            <w:left w:val="none" w:sz="0" w:space="0" w:color="auto"/>
            <w:bottom w:val="none" w:sz="0" w:space="0" w:color="auto"/>
            <w:right w:val="none" w:sz="0" w:space="0" w:color="auto"/>
          </w:divBdr>
        </w:div>
        <w:div w:id="1440642409">
          <w:marLeft w:val="0"/>
          <w:marRight w:val="0"/>
          <w:marTop w:val="0"/>
          <w:marBottom w:val="0"/>
          <w:divBdr>
            <w:top w:val="none" w:sz="0" w:space="0" w:color="auto"/>
            <w:left w:val="none" w:sz="0" w:space="0" w:color="auto"/>
            <w:bottom w:val="none" w:sz="0" w:space="0" w:color="auto"/>
            <w:right w:val="none" w:sz="0" w:space="0" w:color="auto"/>
          </w:divBdr>
        </w:div>
        <w:div w:id="1814255941">
          <w:marLeft w:val="0"/>
          <w:marRight w:val="0"/>
          <w:marTop w:val="0"/>
          <w:marBottom w:val="0"/>
          <w:divBdr>
            <w:top w:val="none" w:sz="0" w:space="0" w:color="auto"/>
            <w:left w:val="none" w:sz="0" w:space="0" w:color="auto"/>
            <w:bottom w:val="none" w:sz="0" w:space="0" w:color="auto"/>
            <w:right w:val="none" w:sz="0" w:space="0" w:color="auto"/>
          </w:divBdr>
        </w:div>
      </w:divsChild>
    </w:div>
    <w:div w:id="1344549459">
      <w:bodyDiv w:val="1"/>
      <w:marLeft w:val="0"/>
      <w:marRight w:val="0"/>
      <w:marTop w:val="0"/>
      <w:marBottom w:val="0"/>
      <w:divBdr>
        <w:top w:val="none" w:sz="0" w:space="0" w:color="auto"/>
        <w:left w:val="none" w:sz="0" w:space="0" w:color="auto"/>
        <w:bottom w:val="none" w:sz="0" w:space="0" w:color="auto"/>
        <w:right w:val="none" w:sz="0" w:space="0" w:color="auto"/>
      </w:divBdr>
      <w:divsChild>
        <w:div w:id="1258245977">
          <w:marLeft w:val="0"/>
          <w:marRight w:val="0"/>
          <w:marTop w:val="0"/>
          <w:marBottom w:val="0"/>
          <w:divBdr>
            <w:top w:val="none" w:sz="0" w:space="0" w:color="auto"/>
            <w:left w:val="none" w:sz="0" w:space="0" w:color="auto"/>
            <w:bottom w:val="none" w:sz="0" w:space="0" w:color="auto"/>
            <w:right w:val="none" w:sz="0" w:space="0" w:color="auto"/>
          </w:divBdr>
        </w:div>
        <w:div w:id="482232536">
          <w:marLeft w:val="0"/>
          <w:marRight w:val="0"/>
          <w:marTop w:val="0"/>
          <w:marBottom w:val="0"/>
          <w:divBdr>
            <w:top w:val="none" w:sz="0" w:space="0" w:color="auto"/>
            <w:left w:val="none" w:sz="0" w:space="0" w:color="auto"/>
            <w:bottom w:val="none" w:sz="0" w:space="0" w:color="auto"/>
            <w:right w:val="none" w:sz="0" w:space="0" w:color="auto"/>
          </w:divBdr>
        </w:div>
        <w:div w:id="411271045">
          <w:marLeft w:val="0"/>
          <w:marRight w:val="0"/>
          <w:marTop w:val="0"/>
          <w:marBottom w:val="0"/>
          <w:divBdr>
            <w:top w:val="none" w:sz="0" w:space="0" w:color="auto"/>
            <w:left w:val="none" w:sz="0" w:space="0" w:color="auto"/>
            <w:bottom w:val="none" w:sz="0" w:space="0" w:color="auto"/>
            <w:right w:val="none" w:sz="0" w:space="0" w:color="auto"/>
          </w:divBdr>
        </w:div>
        <w:div w:id="1078090169">
          <w:marLeft w:val="0"/>
          <w:marRight w:val="0"/>
          <w:marTop w:val="0"/>
          <w:marBottom w:val="0"/>
          <w:divBdr>
            <w:top w:val="none" w:sz="0" w:space="0" w:color="auto"/>
            <w:left w:val="none" w:sz="0" w:space="0" w:color="auto"/>
            <w:bottom w:val="none" w:sz="0" w:space="0" w:color="auto"/>
            <w:right w:val="none" w:sz="0" w:space="0" w:color="auto"/>
          </w:divBdr>
        </w:div>
        <w:div w:id="1106576420">
          <w:marLeft w:val="0"/>
          <w:marRight w:val="0"/>
          <w:marTop w:val="0"/>
          <w:marBottom w:val="0"/>
          <w:divBdr>
            <w:top w:val="none" w:sz="0" w:space="0" w:color="auto"/>
            <w:left w:val="none" w:sz="0" w:space="0" w:color="auto"/>
            <w:bottom w:val="none" w:sz="0" w:space="0" w:color="auto"/>
            <w:right w:val="none" w:sz="0" w:space="0" w:color="auto"/>
          </w:divBdr>
        </w:div>
        <w:div w:id="1511215263">
          <w:marLeft w:val="0"/>
          <w:marRight w:val="0"/>
          <w:marTop w:val="0"/>
          <w:marBottom w:val="0"/>
          <w:divBdr>
            <w:top w:val="none" w:sz="0" w:space="0" w:color="auto"/>
            <w:left w:val="none" w:sz="0" w:space="0" w:color="auto"/>
            <w:bottom w:val="none" w:sz="0" w:space="0" w:color="auto"/>
            <w:right w:val="none" w:sz="0" w:space="0" w:color="auto"/>
          </w:divBdr>
        </w:div>
        <w:div w:id="2099790210">
          <w:marLeft w:val="0"/>
          <w:marRight w:val="0"/>
          <w:marTop w:val="0"/>
          <w:marBottom w:val="0"/>
          <w:divBdr>
            <w:top w:val="none" w:sz="0" w:space="0" w:color="auto"/>
            <w:left w:val="none" w:sz="0" w:space="0" w:color="auto"/>
            <w:bottom w:val="none" w:sz="0" w:space="0" w:color="auto"/>
            <w:right w:val="none" w:sz="0" w:space="0" w:color="auto"/>
          </w:divBdr>
        </w:div>
        <w:div w:id="1007516844">
          <w:marLeft w:val="0"/>
          <w:marRight w:val="0"/>
          <w:marTop w:val="0"/>
          <w:marBottom w:val="0"/>
          <w:divBdr>
            <w:top w:val="none" w:sz="0" w:space="0" w:color="auto"/>
            <w:left w:val="none" w:sz="0" w:space="0" w:color="auto"/>
            <w:bottom w:val="none" w:sz="0" w:space="0" w:color="auto"/>
            <w:right w:val="none" w:sz="0" w:space="0" w:color="auto"/>
          </w:divBdr>
        </w:div>
        <w:div w:id="145360243">
          <w:marLeft w:val="0"/>
          <w:marRight w:val="0"/>
          <w:marTop w:val="0"/>
          <w:marBottom w:val="0"/>
          <w:divBdr>
            <w:top w:val="none" w:sz="0" w:space="0" w:color="auto"/>
            <w:left w:val="none" w:sz="0" w:space="0" w:color="auto"/>
            <w:bottom w:val="none" w:sz="0" w:space="0" w:color="auto"/>
            <w:right w:val="none" w:sz="0" w:space="0" w:color="auto"/>
          </w:divBdr>
        </w:div>
        <w:div w:id="144977458">
          <w:marLeft w:val="0"/>
          <w:marRight w:val="0"/>
          <w:marTop w:val="0"/>
          <w:marBottom w:val="0"/>
          <w:divBdr>
            <w:top w:val="none" w:sz="0" w:space="0" w:color="auto"/>
            <w:left w:val="none" w:sz="0" w:space="0" w:color="auto"/>
            <w:bottom w:val="none" w:sz="0" w:space="0" w:color="auto"/>
            <w:right w:val="none" w:sz="0" w:space="0" w:color="auto"/>
          </w:divBdr>
        </w:div>
      </w:divsChild>
    </w:div>
    <w:div w:id="1363478933">
      <w:bodyDiv w:val="1"/>
      <w:marLeft w:val="0"/>
      <w:marRight w:val="0"/>
      <w:marTop w:val="0"/>
      <w:marBottom w:val="0"/>
      <w:divBdr>
        <w:top w:val="none" w:sz="0" w:space="0" w:color="auto"/>
        <w:left w:val="none" w:sz="0" w:space="0" w:color="auto"/>
        <w:bottom w:val="none" w:sz="0" w:space="0" w:color="auto"/>
        <w:right w:val="none" w:sz="0" w:space="0" w:color="auto"/>
      </w:divBdr>
    </w:div>
    <w:div w:id="1383359533">
      <w:bodyDiv w:val="1"/>
      <w:marLeft w:val="0"/>
      <w:marRight w:val="0"/>
      <w:marTop w:val="0"/>
      <w:marBottom w:val="0"/>
      <w:divBdr>
        <w:top w:val="none" w:sz="0" w:space="0" w:color="auto"/>
        <w:left w:val="none" w:sz="0" w:space="0" w:color="auto"/>
        <w:bottom w:val="none" w:sz="0" w:space="0" w:color="auto"/>
        <w:right w:val="none" w:sz="0" w:space="0" w:color="auto"/>
      </w:divBdr>
    </w:div>
    <w:div w:id="1388072369">
      <w:bodyDiv w:val="1"/>
      <w:marLeft w:val="0"/>
      <w:marRight w:val="0"/>
      <w:marTop w:val="0"/>
      <w:marBottom w:val="0"/>
      <w:divBdr>
        <w:top w:val="none" w:sz="0" w:space="0" w:color="auto"/>
        <w:left w:val="none" w:sz="0" w:space="0" w:color="auto"/>
        <w:bottom w:val="none" w:sz="0" w:space="0" w:color="auto"/>
        <w:right w:val="none" w:sz="0" w:space="0" w:color="auto"/>
      </w:divBdr>
    </w:div>
    <w:div w:id="1397507550">
      <w:bodyDiv w:val="1"/>
      <w:marLeft w:val="0"/>
      <w:marRight w:val="0"/>
      <w:marTop w:val="0"/>
      <w:marBottom w:val="0"/>
      <w:divBdr>
        <w:top w:val="none" w:sz="0" w:space="0" w:color="auto"/>
        <w:left w:val="none" w:sz="0" w:space="0" w:color="auto"/>
        <w:bottom w:val="none" w:sz="0" w:space="0" w:color="auto"/>
        <w:right w:val="none" w:sz="0" w:space="0" w:color="auto"/>
      </w:divBdr>
      <w:divsChild>
        <w:div w:id="114645663">
          <w:marLeft w:val="480"/>
          <w:marRight w:val="480"/>
          <w:marTop w:val="312"/>
          <w:marBottom w:val="312"/>
          <w:divBdr>
            <w:top w:val="none" w:sz="0" w:space="0" w:color="auto"/>
            <w:left w:val="none" w:sz="0" w:space="0" w:color="auto"/>
            <w:bottom w:val="none" w:sz="0" w:space="0" w:color="auto"/>
            <w:right w:val="none" w:sz="0" w:space="0" w:color="auto"/>
          </w:divBdr>
        </w:div>
        <w:div w:id="548692355">
          <w:marLeft w:val="2520"/>
          <w:marRight w:val="2520"/>
          <w:marTop w:val="0"/>
          <w:marBottom w:val="0"/>
          <w:divBdr>
            <w:top w:val="none" w:sz="0" w:space="0" w:color="auto"/>
            <w:left w:val="none" w:sz="0" w:space="0" w:color="auto"/>
            <w:bottom w:val="none" w:sz="0" w:space="0" w:color="auto"/>
            <w:right w:val="none" w:sz="0" w:space="0" w:color="auto"/>
          </w:divBdr>
          <w:divsChild>
            <w:div w:id="1716538184">
              <w:marLeft w:val="150"/>
              <w:marRight w:val="0"/>
              <w:marTop w:val="0"/>
              <w:marBottom w:val="0"/>
              <w:divBdr>
                <w:top w:val="none" w:sz="0" w:space="0" w:color="auto"/>
                <w:left w:val="none" w:sz="0" w:space="0" w:color="auto"/>
                <w:bottom w:val="none" w:sz="0" w:space="0" w:color="auto"/>
                <w:right w:val="none" w:sz="0" w:space="0" w:color="auto"/>
              </w:divBdr>
              <w:divsChild>
                <w:div w:id="1000894111">
                  <w:marLeft w:val="0"/>
                  <w:marRight w:val="0"/>
                  <w:marTop w:val="0"/>
                  <w:marBottom w:val="0"/>
                  <w:divBdr>
                    <w:top w:val="none" w:sz="0" w:space="0" w:color="auto"/>
                    <w:left w:val="single" w:sz="6" w:space="0" w:color="AAAAAA"/>
                    <w:bottom w:val="single" w:sz="6" w:space="0" w:color="AAAAAA"/>
                    <w:right w:val="single" w:sz="6" w:space="0" w:color="AAAAAA"/>
                  </w:divBdr>
                  <w:divsChild>
                    <w:div w:id="11411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295145">
          <w:marLeft w:val="2520"/>
          <w:marRight w:val="2520"/>
          <w:marTop w:val="0"/>
          <w:marBottom w:val="0"/>
          <w:divBdr>
            <w:top w:val="none" w:sz="0" w:space="0" w:color="auto"/>
            <w:left w:val="none" w:sz="0" w:space="0" w:color="auto"/>
            <w:bottom w:val="none" w:sz="0" w:space="0" w:color="auto"/>
            <w:right w:val="none" w:sz="0" w:space="0" w:color="auto"/>
          </w:divBdr>
          <w:divsChild>
            <w:div w:id="2094740591">
              <w:marLeft w:val="150"/>
              <w:marRight w:val="0"/>
              <w:marTop w:val="0"/>
              <w:marBottom w:val="0"/>
              <w:divBdr>
                <w:top w:val="none" w:sz="0" w:space="0" w:color="auto"/>
                <w:left w:val="none" w:sz="0" w:space="0" w:color="auto"/>
                <w:bottom w:val="none" w:sz="0" w:space="0" w:color="auto"/>
                <w:right w:val="none" w:sz="0" w:space="0" w:color="auto"/>
              </w:divBdr>
              <w:divsChild>
                <w:div w:id="1134981635">
                  <w:marLeft w:val="0"/>
                  <w:marRight w:val="0"/>
                  <w:marTop w:val="0"/>
                  <w:marBottom w:val="0"/>
                  <w:divBdr>
                    <w:top w:val="none" w:sz="0" w:space="0" w:color="auto"/>
                    <w:left w:val="single" w:sz="6" w:space="0" w:color="AAAAAA"/>
                    <w:bottom w:val="single" w:sz="6" w:space="0" w:color="AAAAAA"/>
                    <w:right w:val="single" w:sz="6" w:space="0" w:color="AAAAAA"/>
                  </w:divBdr>
                  <w:divsChild>
                    <w:div w:id="94792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78521">
          <w:marLeft w:val="480"/>
          <w:marRight w:val="480"/>
          <w:marTop w:val="1272"/>
          <w:marBottom w:val="1272"/>
          <w:divBdr>
            <w:top w:val="none" w:sz="0" w:space="0" w:color="auto"/>
            <w:left w:val="none" w:sz="0" w:space="0" w:color="auto"/>
            <w:bottom w:val="none" w:sz="0" w:space="0" w:color="auto"/>
            <w:right w:val="none" w:sz="0" w:space="0" w:color="auto"/>
          </w:divBdr>
        </w:div>
        <w:div w:id="1818909471">
          <w:marLeft w:val="2520"/>
          <w:marRight w:val="2520"/>
          <w:marTop w:val="0"/>
          <w:marBottom w:val="0"/>
          <w:divBdr>
            <w:top w:val="none" w:sz="0" w:space="0" w:color="auto"/>
            <w:left w:val="none" w:sz="0" w:space="0" w:color="auto"/>
            <w:bottom w:val="none" w:sz="0" w:space="0" w:color="auto"/>
            <w:right w:val="none" w:sz="0" w:space="0" w:color="auto"/>
          </w:divBdr>
          <w:divsChild>
            <w:div w:id="194582312">
              <w:marLeft w:val="150"/>
              <w:marRight w:val="0"/>
              <w:marTop w:val="0"/>
              <w:marBottom w:val="0"/>
              <w:divBdr>
                <w:top w:val="none" w:sz="0" w:space="0" w:color="auto"/>
                <w:left w:val="none" w:sz="0" w:space="0" w:color="auto"/>
                <w:bottom w:val="none" w:sz="0" w:space="0" w:color="auto"/>
                <w:right w:val="none" w:sz="0" w:space="0" w:color="auto"/>
              </w:divBdr>
              <w:divsChild>
                <w:div w:id="1297102308">
                  <w:marLeft w:val="0"/>
                  <w:marRight w:val="0"/>
                  <w:marTop w:val="0"/>
                  <w:marBottom w:val="0"/>
                  <w:divBdr>
                    <w:top w:val="none" w:sz="0" w:space="0" w:color="auto"/>
                    <w:left w:val="single" w:sz="6" w:space="0" w:color="AAAAAA"/>
                    <w:bottom w:val="single" w:sz="6" w:space="0" w:color="AAAAAA"/>
                    <w:right w:val="single" w:sz="6" w:space="0" w:color="AAAAAA"/>
                  </w:divBdr>
                  <w:divsChild>
                    <w:div w:id="3810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88469">
          <w:marLeft w:val="2520"/>
          <w:marRight w:val="2520"/>
          <w:marTop w:val="0"/>
          <w:marBottom w:val="0"/>
          <w:divBdr>
            <w:top w:val="none" w:sz="0" w:space="0" w:color="auto"/>
            <w:left w:val="none" w:sz="0" w:space="0" w:color="auto"/>
            <w:bottom w:val="none" w:sz="0" w:space="0" w:color="auto"/>
            <w:right w:val="none" w:sz="0" w:space="0" w:color="auto"/>
          </w:divBdr>
          <w:divsChild>
            <w:div w:id="622688178">
              <w:marLeft w:val="150"/>
              <w:marRight w:val="0"/>
              <w:marTop w:val="0"/>
              <w:marBottom w:val="0"/>
              <w:divBdr>
                <w:top w:val="none" w:sz="0" w:space="0" w:color="auto"/>
                <w:left w:val="none" w:sz="0" w:space="0" w:color="auto"/>
                <w:bottom w:val="none" w:sz="0" w:space="0" w:color="auto"/>
                <w:right w:val="none" w:sz="0" w:space="0" w:color="auto"/>
              </w:divBdr>
              <w:divsChild>
                <w:div w:id="1355618600">
                  <w:marLeft w:val="0"/>
                  <w:marRight w:val="0"/>
                  <w:marTop w:val="0"/>
                  <w:marBottom w:val="0"/>
                  <w:divBdr>
                    <w:top w:val="none" w:sz="0" w:space="0" w:color="auto"/>
                    <w:left w:val="single" w:sz="6" w:space="0" w:color="AAAAAA"/>
                    <w:bottom w:val="single" w:sz="6" w:space="0" w:color="AAAAAA"/>
                    <w:right w:val="single" w:sz="6" w:space="0" w:color="AAAAAA"/>
                  </w:divBdr>
                  <w:divsChild>
                    <w:div w:id="4083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846450">
          <w:marLeft w:val="2520"/>
          <w:marRight w:val="2520"/>
          <w:marTop w:val="0"/>
          <w:marBottom w:val="0"/>
          <w:divBdr>
            <w:top w:val="none" w:sz="0" w:space="0" w:color="auto"/>
            <w:left w:val="none" w:sz="0" w:space="0" w:color="auto"/>
            <w:bottom w:val="none" w:sz="0" w:space="0" w:color="auto"/>
            <w:right w:val="none" w:sz="0" w:space="0" w:color="auto"/>
          </w:divBdr>
          <w:divsChild>
            <w:div w:id="1497963392">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1473252318">
      <w:bodyDiv w:val="1"/>
      <w:marLeft w:val="0"/>
      <w:marRight w:val="0"/>
      <w:marTop w:val="0"/>
      <w:marBottom w:val="0"/>
      <w:divBdr>
        <w:top w:val="none" w:sz="0" w:space="0" w:color="auto"/>
        <w:left w:val="none" w:sz="0" w:space="0" w:color="auto"/>
        <w:bottom w:val="none" w:sz="0" w:space="0" w:color="auto"/>
        <w:right w:val="none" w:sz="0" w:space="0" w:color="auto"/>
      </w:divBdr>
    </w:div>
    <w:div w:id="1538816252">
      <w:bodyDiv w:val="1"/>
      <w:marLeft w:val="0"/>
      <w:marRight w:val="0"/>
      <w:marTop w:val="0"/>
      <w:marBottom w:val="0"/>
      <w:divBdr>
        <w:top w:val="none" w:sz="0" w:space="0" w:color="auto"/>
        <w:left w:val="none" w:sz="0" w:space="0" w:color="auto"/>
        <w:bottom w:val="none" w:sz="0" w:space="0" w:color="auto"/>
        <w:right w:val="none" w:sz="0" w:space="0" w:color="auto"/>
      </w:divBdr>
    </w:div>
    <w:div w:id="1671326229">
      <w:bodyDiv w:val="1"/>
      <w:marLeft w:val="0"/>
      <w:marRight w:val="0"/>
      <w:marTop w:val="0"/>
      <w:marBottom w:val="0"/>
      <w:divBdr>
        <w:top w:val="none" w:sz="0" w:space="0" w:color="auto"/>
        <w:left w:val="none" w:sz="0" w:space="0" w:color="auto"/>
        <w:bottom w:val="none" w:sz="0" w:space="0" w:color="auto"/>
        <w:right w:val="none" w:sz="0" w:space="0" w:color="auto"/>
      </w:divBdr>
      <w:divsChild>
        <w:div w:id="2143577755">
          <w:marLeft w:val="0"/>
          <w:marRight w:val="0"/>
          <w:marTop w:val="0"/>
          <w:marBottom w:val="0"/>
          <w:divBdr>
            <w:top w:val="none" w:sz="0" w:space="0" w:color="auto"/>
            <w:left w:val="none" w:sz="0" w:space="0" w:color="auto"/>
            <w:bottom w:val="none" w:sz="0" w:space="0" w:color="auto"/>
            <w:right w:val="none" w:sz="0" w:space="0" w:color="auto"/>
          </w:divBdr>
          <w:divsChild>
            <w:div w:id="50459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19955">
      <w:bodyDiv w:val="1"/>
      <w:marLeft w:val="0"/>
      <w:marRight w:val="0"/>
      <w:marTop w:val="0"/>
      <w:marBottom w:val="0"/>
      <w:divBdr>
        <w:top w:val="none" w:sz="0" w:space="0" w:color="auto"/>
        <w:left w:val="none" w:sz="0" w:space="0" w:color="auto"/>
        <w:bottom w:val="none" w:sz="0" w:space="0" w:color="auto"/>
        <w:right w:val="none" w:sz="0" w:space="0" w:color="auto"/>
      </w:divBdr>
      <w:divsChild>
        <w:div w:id="600994316">
          <w:marLeft w:val="0"/>
          <w:marRight w:val="0"/>
          <w:marTop w:val="0"/>
          <w:marBottom w:val="0"/>
          <w:divBdr>
            <w:top w:val="none" w:sz="0" w:space="0" w:color="auto"/>
            <w:left w:val="none" w:sz="0" w:space="0" w:color="auto"/>
            <w:bottom w:val="none" w:sz="0" w:space="0" w:color="auto"/>
            <w:right w:val="none" w:sz="0" w:space="0" w:color="auto"/>
          </w:divBdr>
        </w:div>
      </w:divsChild>
    </w:div>
    <w:div w:id="1750082172">
      <w:bodyDiv w:val="1"/>
      <w:marLeft w:val="0"/>
      <w:marRight w:val="0"/>
      <w:marTop w:val="0"/>
      <w:marBottom w:val="0"/>
      <w:divBdr>
        <w:top w:val="none" w:sz="0" w:space="0" w:color="auto"/>
        <w:left w:val="none" w:sz="0" w:space="0" w:color="auto"/>
        <w:bottom w:val="none" w:sz="0" w:space="0" w:color="auto"/>
        <w:right w:val="none" w:sz="0" w:space="0" w:color="auto"/>
      </w:divBdr>
    </w:div>
    <w:div w:id="1751612790">
      <w:bodyDiv w:val="1"/>
      <w:marLeft w:val="0"/>
      <w:marRight w:val="0"/>
      <w:marTop w:val="0"/>
      <w:marBottom w:val="0"/>
      <w:divBdr>
        <w:top w:val="none" w:sz="0" w:space="0" w:color="auto"/>
        <w:left w:val="none" w:sz="0" w:space="0" w:color="auto"/>
        <w:bottom w:val="none" w:sz="0" w:space="0" w:color="auto"/>
        <w:right w:val="none" w:sz="0" w:space="0" w:color="auto"/>
      </w:divBdr>
      <w:divsChild>
        <w:div w:id="1480197036">
          <w:marLeft w:val="0"/>
          <w:marRight w:val="0"/>
          <w:marTop w:val="0"/>
          <w:marBottom w:val="0"/>
          <w:divBdr>
            <w:top w:val="none" w:sz="0" w:space="0" w:color="auto"/>
            <w:left w:val="none" w:sz="0" w:space="0" w:color="auto"/>
            <w:bottom w:val="none" w:sz="0" w:space="0" w:color="auto"/>
            <w:right w:val="none" w:sz="0" w:space="0" w:color="auto"/>
          </w:divBdr>
        </w:div>
      </w:divsChild>
    </w:div>
    <w:div w:id="1818372499">
      <w:bodyDiv w:val="1"/>
      <w:marLeft w:val="0"/>
      <w:marRight w:val="0"/>
      <w:marTop w:val="0"/>
      <w:marBottom w:val="0"/>
      <w:divBdr>
        <w:top w:val="none" w:sz="0" w:space="0" w:color="auto"/>
        <w:left w:val="none" w:sz="0" w:space="0" w:color="auto"/>
        <w:bottom w:val="none" w:sz="0" w:space="0" w:color="auto"/>
        <w:right w:val="none" w:sz="0" w:space="0" w:color="auto"/>
      </w:divBdr>
    </w:div>
    <w:div w:id="1846702312">
      <w:bodyDiv w:val="1"/>
      <w:marLeft w:val="0"/>
      <w:marRight w:val="0"/>
      <w:marTop w:val="0"/>
      <w:marBottom w:val="0"/>
      <w:divBdr>
        <w:top w:val="none" w:sz="0" w:space="0" w:color="auto"/>
        <w:left w:val="none" w:sz="0" w:space="0" w:color="auto"/>
        <w:bottom w:val="none" w:sz="0" w:space="0" w:color="auto"/>
        <w:right w:val="none" w:sz="0" w:space="0" w:color="auto"/>
      </w:divBdr>
    </w:div>
    <w:div w:id="19383620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4560A9C2685F344A947F1C801AF2632" ma:contentTypeVersion="1" ma:contentTypeDescription="Create a new document." ma:contentTypeScope="" ma:versionID="228854769304a556dade440d02fd6f12">
  <xsd:schema xmlns:xsd="http://www.w3.org/2001/XMLSchema" xmlns:xs="http://www.w3.org/2001/XMLSchema" xmlns:p="http://schemas.microsoft.com/office/2006/metadata/properties" xmlns:ns2="5b7c2f2e-451e-4e97-a05d-4b19fe68ddec" targetNamespace="http://schemas.microsoft.com/office/2006/metadata/properties" ma:root="true" ma:fieldsID="3f81815607fbfc37681ac9b9a108c3c3" ns2:_="">
    <xsd:import namespace="5b7c2f2e-451e-4e97-a05d-4b19fe68ddec"/>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c2f2e-451e-4e97-a05d-4b19fe68dde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5b7c2f2e-451e-4e97-a05d-4b19fe68ddec"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50B46-BE51-4D1C-A422-A7D86F656A35}">
  <ds:schemaRefs>
    <ds:schemaRef ds:uri="http://schemas.microsoft.com/sharepoint/v3/contenttype/forms"/>
  </ds:schemaRefs>
</ds:datastoreItem>
</file>

<file path=customXml/itemProps2.xml><?xml version="1.0" encoding="utf-8"?>
<ds:datastoreItem xmlns:ds="http://schemas.openxmlformats.org/officeDocument/2006/customXml" ds:itemID="{B36C64DD-7DA0-4E9D-A035-96DCC150CD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c2f2e-451e-4e97-a05d-4b19fe68d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399C4FA-B5DB-4487-98DD-6124AD7F49B8}">
  <ds:schemaRefs>
    <ds:schemaRef ds:uri="http://schemas.microsoft.com/office/2006/metadata/properties"/>
    <ds:schemaRef ds:uri="http://schemas.microsoft.com/office/infopath/2007/PartnerControls"/>
    <ds:schemaRef ds:uri="5b7c2f2e-451e-4e97-a05d-4b19fe68ddec"/>
  </ds:schemaRefs>
</ds:datastoreItem>
</file>

<file path=customXml/itemProps4.xml><?xml version="1.0" encoding="utf-8"?>
<ds:datastoreItem xmlns:ds="http://schemas.openxmlformats.org/officeDocument/2006/customXml" ds:itemID="{DD9BC163-6D97-460E-893D-EFEA1CC36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dc:creator>
  <cp:lastModifiedBy>Vedant Kelkar</cp:lastModifiedBy>
  <cp:revision>7</cp:revision>
  <dcterms:created xsi:type="dcterms:W3CDTF">2021-08-20T09:02:00Z</dcterms:created>
  <dcterms:modified xsi:type="dcterms:W3CDTF">2021-12-06T10:49:00Z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0x01010094560A9C2685F344A947F1C801AF2632</vt:lpwstr>
  </property>
</Properties>
</file>